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74" w:rsidRDefault="009A7F9C" w:rsidP="009A7F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PATVIRTINTA</w:t>
      </w:r>
    </w:p>
    <w:p w:rsidR="009A7F9C" w:rsidRDefault="009A7F9C" w:rsidP="009A7F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Vilniaus apskrities Adomo Mickevičiaus viešosios </w:t>
      </w:r>
    </w:p>
    <w:p w:rsidR="009A7F9C" w:rsidRDefault="009A7F9C" w:rsidP="009A7F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bi</w:t>
      </w:r>
      <w:r w:rsidR="000D63AE">
        <w:rPr>
          <w:rFonts w:ascii="Times New Roman" w:hAnsi="Times New Roman" w:cs="Times New Roman"/>
          <w:sz w:val="24"/>
          <w:szCs w:val="24"/>
        </w:rPr>
        <w:t xml:space="preserve">bliotekos direktorės </w:t>
      </w:r>
      <w:r w:rsidR="000D63AE" w:rsidRPr="00F70AD1">
        <w:rPr>
          <w:rFonts w:ascii="Times New Roman" w:hAnsi="Times New Roman" w:cs="Times New Roman"/>
          <w:sz w:val="24"/>
          <w:szCs w:val="24"/>
        </w:rPr>
        <w:t>202</w:t>
      </w:r>
      <w:r w:rsidR="008B3AE8">
        <w:rPr>
          <w:rFonts w:ascii="Times New Roman" w:hAnsi="Times New Roman" w:cs="Times New Roman"/>
          <w:sz w:val="24"/>
          <w:szCs w:val="24"/>
        </w:rPr>
        <w:t>2</w:t>
      </w:r>
      <w:r w:rsidR="002B53BD" w:rsidRPr="00F70AD1">
        <w:rPr>
          <w:rFonts w:ascii="Times New Roman" w:hAnsi="Times New Roman" w:cs="Times New Roman"/>
          <w:sz w:val="24"/>
          <w:szCs w:val="24"/>
        </w:rPr>
        <w:t>-</w:t>
      </w:r>
      <w:r w:rsidR="008B3AE8">
        <w:rPr>
          <w:rFonts w:ascii="Times New Roman" w:hAnsi="Times New Roman" w:cs="Times New Roman"/>
          <w:sz w:val="24"/>
          <w:szCs w:val="24"/>
        </w:rPr>
        <w:t>0</w:t>
      </w:r>
      <w:r w:rsidR="00F70AD1" w:rsidRPr="00F70AD1">
        <w:rPr>
          <w:rFonts w:ascii="Times New Roman" w:hAnsi="Times New Roman" w:cs="Times New Roman"/>
          <w:sz w:val="24"/>
          <w:szCs w:val="24"/>
        </w:rPr>
        <w:t>2</w:t>
      </w:r>
      <w:r w:rsidR="002B53BD" w:rsidRPr="00F70AD1">
        <w:rPr>
          <w:rFonts w:ascii="Times New Roman" w:hAnsi="Times New Roman" w:cs="Times New Roman"/>
          <w:sz w:val="24"/>
          <w:szCs w:val="24"/>
        </w:rPr>
        <w:t>-</w:t>
      </w:r>
      <w:r w:rsidR="008B3AE8">
        <w:rPr>
          <w:rFonts w:ascii="Times New Roman" w:hAnsi="Times New Roman" w:cs="Times New Roman"/>
          <w:sz w:val="24"/>
          <w:szCs w:val="24"/>
        </w:rPr>
        <w:t>10</w:t>
      </w:r>
      <w:r w:rsidR="002B53BD" w:rsidRPr="00F70AD1">
        <w:rPr>
          <w:rFonts w:ascii="Times New Roman" w:hAnsi="Times New Roman" w:cs="Times New Roman"/>
          <w:sz w:val="24"/>
          <w:szCs w:val="24"/>
        </w:rPr>
        <w:t xml:space="preserve"> įsakymu Nr. ĮV-</w:t>
      </w:r>
      <w:r w:rsidR="008B3AE8">
        <w:rPr>
          <w:rFonts w:ascii="Times New Roman" w:hAnsi="Times New Roman" w:cs="Times New Roman"/>
          <w:sz w:val="24"/>
          <w:szCs w:val="24"/>
        </w:rPr>
        <w:t>11</w:t>
      </w:r>
    </w:p>
    <w:p w:rsidR="009A7F9C" w:rsidRDefault="009A7F9C" w:rsidP="009A7F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7F9C" w:rsidRDefault="009A7F9C" w:rsidP="009A7F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A7F9C" w:rsidRDefault="009A7F9C" w:rsidP="009A7F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F9C">
        <w:rPr>
          <w:rFonts w:ascii="Times New Roman" w:hAnsi="Times New Roman" w:cs="Times New Roman"/>
          <w:b/>
          <w:sz w:val="24"/>
          <w:szCs w:val="24"/>
        </w:rPr>
        <w:t>VILNIAUS APSKRITIES ADOMO MICKEVIČIAUS VIEŠOSIOS</w:t>
      </w:r>
      <w:r>
        <w:rPr>
          <w:rFonts w:ascii="Times New Roman" w:hAnsi="Times New Roman" w:cs="Times New Roman"/>
          <w:b/>
          <w:sz w:val="24"/>
          <w:szCs w:val="24"/>
        </w:rPr>
        <w:t xml:space="preserve"> BIBLIOTEKOS</w:t>
      </w:r>
    </w:p>
    <w:p w:rsidR="009A7F9C" w:rsidRDefault="007D525C" w:rsidP="009A7F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VALSTYBĖS NEKILNOJAMOJO TURTO (BIBLIOTEKOS PATALPŲ) </w:t>
      </w:r>
      <w:r w:rsidR="009A7F9C">
        <w:rPr>
          <w:rFonts w:ascii="Times New Roman" w:hAnsi="Times New Roman" w:cs="Times New Roman"/>
          <w:b/>
          <w:sz w:val="24"/>
          <w:szCs w:val="24"/>
        </w:rPr>
        <w:t>TRUMPALAIKĖS NUOMOS</w:t>
      </w:r>
      <w:r w:rsidR="00821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AD1">
        <w:rPr>
          <w:rFonts w:ascii="Times New Roman" w:hAnsi="Times New Roman" w:cs="Times New Roman"/>
          <w:b/>
          <w:sz w:val="24"/>
          <w:szCs w:val="24"/>
        </w:rPr>
        <w:t>BE KONKURSO</w:t>
      </w:r>
    </w:p>
    <w:p w:rsidR="009A7F9C" w:rsidRDefault="009A7F9C" w:rsidP="009A7F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TVARKOS APRAŠAS</w:t>
      </w:r>
    </w:p>
    <w:p w:rsidR="009A7F9C" w:rsidRDefault="009A7F9C" w:rsidP="009A7F9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9C" w:rsidRPr="00F75418" w:rsidRDefault="009A7F9C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Vilniaus apskrities Adomo Mickevičiaus viešosios bibliotekos trumpalaikės nuomos </w:t>
      </w:r>
      <w:r w:rsidR="00F70AD1">
        <w:rPr>
          <w:rFonts w:ascii="Times New Roman" w:hAnsi="Times New Roman" w:cs="Times New Roman"/>
          <w:sz w:val="24"/>
          <w:szCs w:val="24"/>
        </w:rPr>
        <w:t xml:space="preserve">be konkurso </w:t>
      </w:r>
      <w:r w:rsidRPr="00F75418">
        <w:rPr>
          <w:rFonts w:ascii="Times New Roman" w:hAnsi="Times New Roman" w:cs="Times New Roman"/>
          <w:sz w:val="24"/>
          <w:szCs w:val="24"/>
        </w:rPr>
        <w:t xml:space="preserve">aprašas (toliau – Aprašas) nustato </w:t>
      </w:r>
      <w:r w:rsidR="00C04874" w:rsidRPr="00F75418">
        <w:rPr>
          <w:rFonts w:ascii="Times New Roman" w:hAnsi="Times New Roman" w:cs="Times New Roman"/>
          <w:sz w:val="24"/>
          <w:szCs w:val="24"/>
        </w:rPr>
        <w:t>Vilniaus apskrities Adomo Mickevičiaus viešosios bibliotekos (toliau</w:t>
      </w:r>
      <w:r w:rsidR="00F75418">
        <w:rPr>
          <w:rFonts w:ascii="Times New Roman" w:hAnsi="Times New Roman" w:cs="Times New Roman"/>
          <w:sz w:val="24"/>
          <w:szCs w:val="24"/>
        </w:rPr>
        <w:t xml:space="preserve"> </w:t>
      </w:r>
      <w:r w:rsidR="00F75418" w:rsidRPr="00F75418">
        <w:rPr>
          <w:rFonts w:ascii="Times New Roman" w:hAnsi="Times New Roman" w:cs="Times New Roman"/>
          <w:sz w:val="24"/>
          <w:szCs w:val="24"/>
        </w:rPr>
        <w:t>–</w:t>
      </w:r>
      <w:r w:rsidR="00C04874" w:rsidRPr="00F75418">
        <w:rPr>
          <w:rFonts w:ascii="Times New Roman" w:hAnsi="Times New Roman" w:cs="Times New Roman"/>
          <w:sz w:val="24"/>
          <w:szCs w:val="24"/>
        </w:rPr>
        <w:t xml:space="preserve"> Bibliotekos arba VAVB) nekilnojamojo </w:t>
      </w:r>
      <w:r w:rsidR="00F70AD1">
        <w:rPr>
          <w:rFonts w:ascii="Times New Roman" w:hAnsi="Times New Roman" w:cs="Times New Roman"/>
          <w:sz w:val="24"/>
          <w:szCs w:val="24"/>
        </w:rPr>
        <w:t xml:space="preserve">valstybės </w:t>
      </w:r>
      <w:r w:rsidR="00C04874" w:rsidRPr="00F75418">
        <w:rPr>
          <w:rFonts w:ascii="Times New Roman" w:hAnsi="Times New Roman" w:cs="Times New Roman"/>
          <w:sz w:val="24"/>
          <w:szCs w:val="24"/>
        </w:rPr>
        <w:t xml:space="preserve">turto trumpalaikės nuomos </w:t>
      </w:r>
      <w:r w:rsidR="00F70AD1">
        <w:rPr>
          <w:rFonts w:ascii="Times New Roman" w:hAnsi="Times New Roman" w:cs="Times New Roman"/>
          <w:sz w:val="24"/>
          <w:szCs w:val="24"/>
        </w:rPr>
        <w:t>be konkurso</w:t>
      </w:r>
      <w:r w:rsidR="00150A4E">
        <w:rPr>
          <w:rFonts w:ascii="Times New Roman" w:hAnsi="Times New Roman" w:cs="Times New Roman"/>
          <w:sz w:val="24"/>
          <w:szCs w:val="24"/>
        </w:rPr>
        <w:t xml:space="preserve"> </w:t>
      </w:r>
      <w:r w:rsidR="00C04874" w:rsidRPr="00F75418">
        <w:rPr>
          <w:rFonts w:ascii="Times New Roman" w:hAnsi="Times New Roman" w:cs="Times New Roman"/>
          <w:sz w:val="24"/>
          <w:szCs w:val="24"/>
        </w:rPr>
        <w:t>tvarką ir sąlygas.</w:t>
      </w:r>
      <w:r w:rsidR="004834B9" w:rsidRPr="00F75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B9" w:rsidRPr="00F75418" w:rsidRDefault="004834B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Šis aprašas parengtas vadovaujantis Lietuvos Respublikos valstybės ir savivaldybių turto valdymo, naudojimo </w:t>
      </w:r>
      <w:r w:rsidR="003C0A0B">
        <w:rPr>
          <w:rFonts w:ascii="Times New Roman" w:hAnsi="Times New Roman" w:cs="Times New Roman"/>
          <w:sz w:val="24"/>
          <w:szCs w:val="24"/>
        </w:rPr>
        <w:t>ir disponavimo juo įstatymu</w:t>
      </w:r>
      <w:r w:rsidRPr="00F75418">
        <w:rPr>
          <w:rFonts w:ascii="Times New Roman" w:hAnsi="Times New Roman" w:cs="Times New Roman"/>
          <w:sz w:val="24"/>
          <w:szCs w:val="24"/>
        </w:rPr>
        <w:t>, Lietuvos Respublikos</w:t>
      </w:r>
      <w:r w:rsidR="003C0A0B">
        <w:rPr>
          <w:rFonts w:ascii="Times New Roman" w:hAnsi="Times New Roman" w:cs="Times New Roman"/>
          <w:sz w:val="24"/>
          <w:szCs w:val="24"/>
        </w:rPr>
        <w:t xml:space="preserve"> Vyriausybės 2001- 12- 14 nutarimu</w:t>
      </w:r>
      <w:r w:rsidRPr="00F75418">
        <w:rPr>
          <w:rFonts w:ascii="Times New Roman" w:hAnsi="Times New Roman" w:cs="Times New Roman"/>
          <w:sz w:val="24"/>
          <w:szCs w:val="24"/>
        </w:rPr>
        <w:t xml:space="preserve"> Nr. 1524 „Dėl valstybės ir savivaldybių ilgalaikio materialiojo turto nuomos“</w:t>
      </w:r>
      <w:r w:rsidR="00941751">
        <w:rPr>
          <w:rFonts w:ascii="Times New Roman" w:hAnsi="Times New Roman" w:cs="Times New Roman"/>
          <w:sz w:val="24"/>
          <w:szCs w:val="24"/>
        </w:rPr>
        <w:t xml:space="preserve"> </w:t>
      </w:r>
      <w:r w:rsidR="00941751" w:rsidRPr="00F70AD1">
        <w:rPr>
          <w:rFonts w:ascii="Times New Roman" w:hAnsi="Times New Roman" w:cs="Times New Roman"/>
          <w:sz w:val="24"/>
          <w:szCs w:val="24"/>
        </w:rPr>
        <w:t>(su vėlesniais pakeitimais)</w:t>
      </w:r>
      <w:r w:rsidR="003C0A0B" w:rsidRPr="00F70AD1">
        <w:rPr>
          <w:rFonts w:ascii="Times New Roman" w:hAnsi="Times New Roman" w:cs="Times New Roman"/>
          <w:sz w:val="24"/>
          <w:szCs w:val="24"/>
        </w:rPr>
        <w:t>.</w:t>
      </w:r>
    </w:p>
    <w:p w:rsidR="004834B9" w:rsidRPr="00796F1D" w:rsidRDefault="004834B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6F1D">
        <w:rPr>
          <w:rFonts w:ascii="Times New Roman" w:hAnsi="Times New Roman" w:cs="Times New Roman"/>
          <w:sz w:val="24"/>
          <w:szCs w:val="24"/>
        </w:rPr>
        <w:t>Trumpalaikės nuomos terminas negali būti ilgesnis kaip 30 dienų iš eilės.</w:t>
      </w:r>
    </w:p>
    <w:p w:rsidR="004834B9" w:rsidRPr="00F75418" w:rsidRDefault="004834B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>Bibliotekos nuomojamo nekilnojamo</w:t>
      </w:r>
      <w:r w:rsidR="00796F1D" w:rsidRPr="00F75418">
        <w:rPr>
          <w:rFonts w:ascii="Times New Roman" w:hAnsi="Times New Roman" w:cs="Times New Roman"/>
          <w:sz w:val="24"/>
          <w:szCs w:val="24"/>
        </w:rPr>
        <w:t xml:space="preserve">jo </w:t>
      </w:r>
      <w:r w:rsidR="003C0A0B">
        <w:rPr>
          <w:rFonts w:ascii="Times New Roman" w:hAnsi="Times New Roman" w:cs="Times New Roman"/>
          <w:sz w:val="24"/>
          <w:szCs w:val="24"/>
        </w:rPr>
        <w:t>turto sąrašą</w:t>
      </w:r>
      <w:r w:rsidR="00796F1D" w:rsidRPr="00F75418">
        <w:rPr>
          <w:rFonts w:ascii="Times New Roman" w:hAnsi="Times New Roman" w:cs="Times New Roman"/>
          <w:sz w:val="24"/>
          <w:szCs w:val="24"/>
        </w:rPr>
        <w:t xml:space="preserve"> tvirtina VAVB direktorė įsakymu.</w:t>
      </w:r>
    </w:p>
    <w:p w:rsidR="00796F1D" w:rsidRPr="00F75418" w:rsidRDefault="00796F1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>Nekilnojamasis turtas gali būti nuomojamas tik tais atvejais, kai jame nevyksta iš anksto suplanuoti Bibliotekos vykdomi renginiai arba kai jis laikinai nereikalingas tiesioginėms Bibliotekos funkcijoms vykdyti.</w:t>
      </w:r>
    </w:p>
    <w:p w:rsidR="00796F1D" w:rsidRDefault="00796F1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Turtas gali būti išnuomotas </w:t>
      </w:r>
      <w:r w:rsidR="00D370DE" w:rsidRPr="00F70AD1">
        <w:rPr>
          <w:rFonts w:ascii="Times New Roman" w:hAnsi="Times New Roman" w:cs="Times New Roman"/>
          <w:sz w:val="24"/>
          <w:szCs w:val="24"/>
        </w:rPr>
        <w:t>Lietuvos Respublikos ir užsienio valstybių</w:t>
      </w:r>
      <w:r w:rsidR="00D37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</w:t>
      </w:r>
      <w:r w:rsidR="00F70AD1">
        <w:rPr>
          <w:rFonts w:ascii="Times New Roman" w:hAnsi="Times New Roman" w:cs="Times New Roman"/>
          <w:sz w:val="24"/>
          <w:szCs w:val="24"/>
        </w:rPr>
        <w:t>ziniams ir juridiniams asmenims, juridinio asmens statuso neturintiems subjektams, jų fil</w:t>
      </w:r>
      <w:r w:rsidR="004917EA">
        <w:rPr>
          <w:rFonts w:ascii="Times New Roman" w:hAnsi="Times New Roman" w:cs="Times New Roman"/>
          <w:sz w:val="24"/>
          <w:szCs w:val="24"/>
        </w:rPr>
        <w:t>ialams ar atstovybėms, asmenims</w:t>
      </w:r>
      <w:r w:rsidR="00F70AD1">
        <w:rPr>
          <w:rFonts w:ascii="Times New Roman" w:hAnsi="Times New Roman" w:cs="Times New Roman"/>
          <w:sz w:val="24"/>
          <w:szCs w:val="24"/>
        </w:rPr>
        <w:t>, sudar</w:t>
      </w:r>
      <w:r w:rsidR="00964978">
        <w:rPr>
          <w:rFonts w:ascii="Times New Roman" w:hAnsi="Times New Roman" w:cs="Times New Roman"/>
          <w:sz w:val="24"/>
          <w:szCs w:val="24"/>
        </w:rPr>
        <w:t>i</w:t>
      </w:r>
      <w:r w:rsidR="00F70AD1">
        <w:rPr>
          <w:rFonts w:ascii="Times New Roman" w:hAnsi="Times New Roman" w:cs="Times New Roman"/>
          <w:sz w:val="24"/>
          <w:szCs w:val="24"/>
        </w:rPr>
        <w:t xml:space="preserve">usiems rašytinį </w:t>
      </w:r>
      <w:r w:rsidR="00964978">
        <w:rPr>
          <w:rFonts w:ascii="Times New Roman" w:hAnsi="Times New Roman" w:cs="Times New Roman"/>
          <w:sz w:val="24"/>
          <w:szCs w:val="24"/>
        </w:rPr>
        <w:t>susitarimą.</w:t>
      </w:r>
    </w:p>
    <w:p w:rsidR="00604B4C" w:rsidRPr="00F75418" w:rsidRDefault="00E3491B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>Asmuo, norintis i</w:t>
      </w:r>
      <w:r w:rsidR="00604B4C" w:rsidRPr="00F75418">
        <w:rPr>
          <w:rFonts w:ascii="Times New Roman" w:hAnsi="Times New Roman" w:cs="Times New Roman"/>
          <w:sz w:val="24"/>
          <w:szCs w:val="24"/>
        </w:rPr>
        <w:t>šsinuomoti turtą, užpildo Bibliotekos pateiktą paraišką dėl trumpalaikės turto nuomos. Paraiškoje privalomi šie duomenys</w:t>
      </w:r>
      <w:r w:rsidR="0018590E" w:rsidRPr="00F75418">
        <w:rPr>
          <w:rFonts w:ascii="Times New Roman" w:hAnsi="Times New Roman" w:cs="Times New Roman"/>
          <w:sz w:val="24"/>
          <w:szCs w:val="24"/>
        </w:rPr>
        <w:t>:</w:t>
      </w:r>
    </w:p>
    <w:p w:rsidR="008F3EE8" w:rsidRDefault="0018590E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 </w:t>
      </w:r>
      <w:r w:rsidR="00964978">
        <w:rPr>
          <w:rFonts w:ascii="Times New Roman" w:hAnsi="Times New Roman" w:cs="Times New Roman"/>
          <w:sz w:val="24"/>
          <w:szCs w:val="24"/>
        </w:rPr>
        <w:t xml:space="preserve">fizinio </w:t>
      </w:r>
      <w:r w:rsidR="008F3EE8" w:rsidRPr="00F75418">
        <w:rPr>
          <w:rFonts w:ascii="Times New Roman" w:hAnsi="Times New Roman" w:cs="Times New Roman"/>
          <w:sz w:val="24"/>
          <w:szCs w:val="24"/>
        </w:rPr>
        <w:t>a</w:t>
      </w:r>
      <w:r w:rsidRPr="00F75418">
        <w:rPr>
          <w:rFonts w:ascii="Times New Roman" w:hAnsi="Times New Roman" w:cs="Times New Roman"/>
          <w:sz w:val="24"/>
          <w:szCs w:val="24"/>
        </w:rPr>
        <w:t>smens</w:t>
      </w:r>
      <w:r w:rsidR="008F3EE8" w:rsidRPr="00F75418">
        <w:rPr>
          <w:rFonts w:ascii="Times New Roman" w:hAnsi="Times New Roman" w:cs="Times New Roman"/>
          <w:sz w:val="24"/>
          <w:szCs w:val="24"/>
        </w:rPr>
        <w:t xml:space="preserve"> </w:t>
      </w:r>
      <w:r w:rsidR="00964978">
        <w:rPr>
          <w:rFonts w:ascii="Times New Roman" w:hAnsi="Times New Roman" w:cs="Times New Roman"/>
          <w:sz w:val="24"/>
          <w:szCs w:val="24"/>
        </w:rPr>
        <w:t xml:space="preserve">ar jo įgalioto asmens </w:t>
      </w:r>
      <w:r w:rsidR="008F3EE8" w:rsidRPr="00F75418">
        <w:rPr>
          <w:rFonts w:ascii="Times New Roman" w:hAnsi="Times New Roman" w:cs="Times New Roman"/>
          <w:sz w:val="24"/>
          <w:szCs w:val="24"/>
        </w:rPr>
        <w:t>vardas,</w:t>
      </w:r>
      <w:r w:rsidR="003C0A0B">
        <w:rPr>
          <w:rFonts w:ascii="Times New Roman" w:hAnsi="Times New Roman" w:cs="Times New Roman"/>
          <w:sz w:val="24"/>
          <w:szCs w:val="24"/>
        </w:rPr>
        <w:t xml:space="preserve"> pavardė</w:t>
      </w:r>
      <w:r w:rsidR="008F1C7B">
        <w:rPr>
          <w:rFonts w:ascii="Times New Roman" w:hAnsi="Times New Roman" w:cs="Times New Roman"/>
          <w:sz w:val="24"/>
          <w:szCs w:val="24"/>
        </w:rPr>
        <w:t xml:space="preserve">, </w:t>
      </w:r>
      <w:r w:rsidR="008F1C7B" w:rsidRPr="00964978">
        <w:rPr>
          <w:rFonts w:ascii="Times New Roman" w:hAnsi="Times New Roman" w:cs="Times New Roman"/>
          <w:sz w:val="24"/>
          <w:szCs w:val="24"/>
        </w:rPr>
        <w:t>gyvenamosios vietos adresas</w:t>
      </w:r>
      <w:r w:rsidR="003C0A0B">
        <w:rPr>
          <w:rFonts w:ascii="Times New Roman" w:hAnsi="Times New Roman" w:cs="Times New Roman"/>
          <w:sz w:val="24"/>
          <w:szCs w:val="24"/>
        </w:rPr>
        <w:t xml:space="preserve"> </w:t>
      </w:r>
      <w:r w:rsidR="008F3EE8" w:rsidRPr="00F75418">
        <w:rPr>
          <w:rFonts w:ascii="Times New Roman" w:hAnsi="Times New Roman" w:cs="Times New Roman"/>
          <w:sz w:val="24"/>
          <w:szCs w:val="24"/>
        </w:rPr>
        <w:t>arba juridinio asmens teisinė forma, pavadinimas, kodas, PVM kodas ir buveinės adresas;</w:t>
      </w:r>
    </w:p>
    <w:p w:rsidR="003C0A0B" w:rsidRDefault="003C0A0B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atsakingo asmens vardas, pavardė, pareigos, telefono Nr., el. paštas;</w:t>
      </w:r>
    </w:p>
    <w:p w:rsidR="003C0A0B" w:rsidRPr="00F75418" w:rsidRDefault="003C0A0B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kokią</w:t>
      </w:r>
      <w:r w:rsidR="00565E88">
        <w:rPr>
          <w:rFonts w:ascii="Times New Roman" w:hAnsi="Times New Roman" w:cs="Times New Roman"/>
          <w:sz w:val="24"/>
          <w:szCs w:val="24"/>
        </w:rPr>
        <w:t xml:space="preserve"> (-ias)</w:t>
      </w:r>
      <w:r>
        <w:rPr>
          <w:rFonts w:ascii="Times New Roman" w:hAnsi="Times New Roman" w:cs="Times New Roman"/>
          <w:sz w:val="24"/>
          <w:szCs w:val="24"/>
        </w:rPr>
        <w:t xml:space="preserve"> patalpą</w:t>
      </w:r>
      <w:r w:rsidR="00565E88">
        <w:rPr>
          <w:rFonts w:ascii="Times New Roman" w:hAnsi="Times New Roman" w:cs="Times New Roman"/>
          <w:sz w:val="24"/>
          <w:szCs w:val="24"/>
        </w:rPr>
        <w:t xml:space="preserve"> (-as)</w:t>
      </w:r>
      <w:r>
        <w:rPr>
          <w:rFonts w:ascii="Times New Roman" w:hAnsi="Times New Roman" w:cs="Times New Roman"/>
          <w:sz w:val="24"/>
          <w:szCs w:val="24"/>
        </w:rPr>
        <w:t xml:space="preserve"> norima išsinuomoti;</w:t>
      </w:r>
    </w:p>
    <w:p w:rsidR="008F3EE8" w:rsidRDefault="008F3EE8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kokiam tikslui subjektas naudos nuomojamą turtą;</w:t>
      </w:r>
    </w:p>
    <w:p w:rsidR="008F3EE8" w:rsidRDefault="00565E88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planuojamas </w:t>
      </w:r>
      <w:r w:rsidR="008F3EE8">
        <w:rPr>
          <w:rFonts w:ascii="Times New Roman" w:hAnsi="Times New Roman" w:cs="Times New Roman"/>
          <w:sz w:val="24"/>
          <w:szCs w:val="24"/>
        </w:rPr>
        <w:t>renginio dalyvių skaičius;</w:t>
      </w:r>
    </w:p>
    <w:p w:rsidR="008F3EE8" w:rsidRDefault="00565E88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planuojama </w:t>
      </w:r>
      <w:r w:rsidR="00390A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enginio trukmė (nuo – iki</w:t>
      </w:r>
      <w:r w:rsidR="008F3E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978" w:rsidRDefault="00150A4E" w:rsidP="00F75418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tvarkaraštis, skelbimas ir panašaus pobūdžio dokumentai (jei turima)</w:t>
      </w:r>
      <w:r w:rsidR="00154823">
        <w:rPr>
          <w:rFonts w:ascii="Times New Roman" w:hAnsi="Times New Roman" w:cs="Times New Roman"/>
          <w:sz w:val="24"/>
          <w:szCs w:val="24"/>
        </w:rPr>
        <w:t>;</w:t>
      </w:r>
    </w:p>
    <w:p w:rsidR="00390A3F" w:rsidRPr="00565E88" w:rsidRDefault="00390A3F" w:rsidP="0027613B">
      <w:pPr>
        <w:pStyle w:val="ListParagraph"/>
        <w:numPr>
          <w:ilvl w:val="1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E88">
        <w:rPr>
          <w:rFonts w:ascii="Times New Roman" w:hAnsi="Times New Roman" w:cs="Times New Roman"/>
          <w:sz w:val="24"/>
          <w:szCs w:val="24"/>
        </w:rPr>
        <w:t>siūlomas valstybės turto nuompinigių dydis.</w:t>
      </w:r>
    </w:p>
    <w:p w:rsidR="00796F1D" w:rsidRPr="00F75418" w:rsidRDefault="00390A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Paraiška pateikiama Bibliotekos </w:t>
      </w:r>
      <w:r w:rsidR="00141D2F" w:rsidRPr="00F75418">
        <w:rPr>
          <w:rFonts w:ascii="Times New Roman" w:hAnsi="Times New Roman" w:cs="Times New Roman"/>
          <w:sz w:val="24"/>
          <w:szCs w:val="24"/>
        </w:rPr>
        <w:t xml:space="preserve">Materialinių išteklių </w:t>
      </w:r>
      <w:r w:rsidR="008B3AE8">
        <w:rPr>
          <w:rFonts w:ascii="Times New Roman" w:hAnsi="Times New Roman" w:cs="Times New Roman"/>
          <w:sz w:val="24"/>
          <w:szCs w:val="24"/>
        </w:rPr>
        <w:t>skyriaus</w:t>
      </w:r>
      <w:r w:rsidR="00141D2F" w:rsidRPr="00F75418">
        <w:rPr>
          <w:rFonts w:ascii="Times New Roman" w:hAnsi="Times New Roman" w:cs="Times New Roman"/>
          <w:sz w:val="24"/>
          <w:szCs w:val="24"/>
        </w:rPr>
        <w:t xml:space="preserve"> vadovui</w:t>
      </w:r>
      <w:r w:rsidR="000D63AE">
        <w:rPr>
          <w:rFonts w:ascii="Times New Roman" w:hAnsi="Times New Roman" w:cs="Times New Roman"/>
          <w:sz w:val="24"/>
          <w:szCs w:val="24"/>
        </w:rPr>
        <w:t>, arba Bibliotekos direktorės įsakymu paskirtam atsakingam už trumpalaikės turto nuomą organizavimą ir koordinavimą darbuotojui.</w:t>
      </w:r>
      <w:r w:rsidRPr="00F75418">
        <w:rPr>
          <w:rFonts w:ascii="Times New Roman" w:hAnsi="Times New Roman" w:cs="Times New Roman"/>
          <w:sz w:val="24"/>
          <w:szCs w:val="24"/>
        </w:rPr>
        <w:t xml:space="preserve"> Paraiška gali būti pateikiama ir el</w:t>
      </w:r>
      <w:r w:rsidR="00565E88">
        <w:rPr>
          <w:rFonts w:ascii="Times New Roman" w:hAnsi="Times New Roman" w:cs="Times New Roman"/>
          <w:sz w:val="24"/>
          <w:szCs w:val="24"/>
        </w:rPr>
        <w:t>.</w:t>
      </w:r>
      <w:r w:rsidRPr="00F75418">
        <w:rPr>
          <w:rFonts w:ascii="Times New Roman" w:hAnsi="Times New Roman" w:cs="Times New Roman"/>
          <w:sz w:val="24"/>
          <w:szCs w:val="24"/>
        </w:rPr>
        <w:t xml:space="preserve"> </w:t>
      </w:r>
      <w:r w:rsidR="00565E88">
        <w:rPr>
          <w:rFonts w:ascii="Times New Roman" w:hAnsi="Times New Roman" w:cs="Times New Roman"/>
          <w:sz w:val="24"/>
          <w:szCs w:val="24"/>
        </w:rPr>
        <w:t>būdu</w:t>
      </w:r>
      <w:r w:rsidRPr="00F75418">
        <w:rPr>
          <w:rFonts w:ascii="Times New Roman" w:hAnsi="Times New Roman" w:cs="Times New Roman"/>
          <w:sz w:val="24"/>
          <w:szCs w:val="24"/>
        </w:rPr>
        <w:t>.</w:t>
      </w:r>
    </w:p>
    <w:p w:rsidR="00390A3F" w:rsidRPr="00964978" w:rsidRDefault="00390A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978">
        <w:rPr>
          <w:rFonts w:ascii="Times New Roman" w:hAnsi="Times New Roman" w:cs="Times New Roman"/>
          <w:sz w:val="24"/>
          <w:szCs w:val="24"/>
        </w:rPr>
        <w:t xml:space="preserve">Jei yra pateiktos dvi ar daugiau paraiškų dėl to paties turto trumpalaikės nuomos tam pačiam terminui, </w:t>
      </w:r>
      <w:r w:rsidR="00964978">
        <w:rPr>
          <w:rFonts w:ascii="Times New Roman" w:hAnsi="Times New Roman" w:cs="Times New Roman"/>
          <w:sz w:val="24"/>
          <w:szCs w:val="24"/>
        </w:rPr>
        <w:t>organizuojamas viešasis konkursas.</w:t>
      </w:r>
    </w:p>
    <w:p w:rsidR="00390A3F" w:rsidRPr="00F75418" w:rsidRDefault="00390A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Bibliotekos direktorė arba kitas įgaliotas asmuo ne vėliau kaip per 5 darbo dienas nuo paraiškos gavimo, o tuo atveju, kai paraiška pateikta siekiant išnuomotą turtą naudoti </w:t>
      </w:r>
      <w:r w:rsidR="006A3C3F" w:rsidRPr="00F75418">
        <w:rPr>
          <w:rFonts w:ascii="Times New Roman" w:hAnsi="Times New Roman" w:cs="Times New Roman"/>
          <w:sz w:val="24"/>
          <w:szCs w:val="24"/>
        </w:rPr>
        <w:t>neati</w:t>
      </w:r>
      <w:r w:rsidR="00565E88">
        <w:rPr>
          <w:rFonts w:ascii="Times New Roman" w:hAnsi="Times New Roman" w:cs="Times New Roman"/>
          <w:sz w:val="24"/>
          <w:szCs w:val="24"/>
        </w:rPr>
        <w:t xml:space="preserve">dėliotiniems darbams atlikti, </w:t>
      </w:r>
      <w:r w:rsidR="006A3C3F" w:rsidRPr="00F75418">
        <w:rPr>
          <w:rFonts w:ascii="Times New Roman" w:hAnsi="Times New Roman" w:cs="Times New Roman"/>
          <w:sz w:val="24"/>
          <w:szCs w:val="24"/>
        </w:rPr>
        <w:t xml:space="preserve">paraiškos pateikimo dieną, įvertinęs, ar pateikta paraiška atitinka </w:t>
      </w:r>
      <w:r w:rsidR="006A3C3F" w:rsidRPr="00F75418">
        <w:rPr>
          <w:rFonts w:ascii="Times New Roman" w:hAnsi="Times New Roman" w:cs="Times New Roman"/>
          <w:sz w:val="24"/>
          <w:szCs w:val="24"/>
        </w:rPr>
        <w:lastRenderedPageBreak/>
        <w:t>šiame Apraše nurodytas aplinkybes</w:t>
      </w:r>
      <w:r w:rsidR="00C85A0D" w:rsidRPr="00F75418">
        <w:rPr>
          <w:rFonts w:ascii="Times New Roman" w:hAnsi="Times New Roman" w:cs="Times New Roman"/>
          <w:sz w:val="24"/>
          <w:szCs w:val="24"/>
        </w:rPr>
        <w:t>, ir nustatęs, kad siūlo</w:t>
      </w:r>
      <w:r w:rsidR="006A3C3F" w:rsidRPr="00F75418">
        <w:rPr>
          <w:rFonts w:ascii="Times New Roman" w:hAnsi="Times New Roman" w:cs="Times New Roman"/>
          <w:sz w:val="24"/>
          <w:szCs w:val="24"/>
        </w:rPr>
        <w:t>mas valstybės turto nuompinigių dydis ne mažesni</w:t>
      </w:r>
      <w:r w:rsidR="00565E88">
        <w:rPr>
          <w:rFonts w:ascii="Times New Roman" w:hAnsi="Times New Roman" w:cs="Times New Roman"/>
          <w:sz w:val="24"/>
          <w:szCs w:val="24"/>
        </w:rPr>
        <w:t>s už patvirtintą įkainį, priima</w:t>
      </w:r>
      <w:r w:rsidR="006A3C3F" w:rsidRPr="00F75418">
        <w:rPr>
          <w:rFonts w:ascii="Times New Roman" w:hAnsi="Times New Roman" w:cs="Times New Roman"/>
          <w:sz w:val="24"/>
          <w:szCs w:val="24"/>
        </w:rPr>
        <w:t xml:space="preserve"> sprendimą išnuomoti valstybės turtą.</w:t>
      </w:r>
    </w:p>
    <w:p w:rsidR="006A3C3F" w:rsidRPr="00F75418" w:rsidRDefault="006A3C3F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>Apie priimtą sprendimą ir turto nuomos sutarties sudarymo datą ir laiką pareiškėjas informuojamas raštu (el. paštu)</w:t>
      </w:r>
      <w:r w:rsidR="00C85A0D" w:rsidRPr="00F75418">
        <w:rPr>
          <w:rFonts w:ascii="Times New Roman" w:hAnsi="Times New Roman" w:cs="Times New Roman"/>
          <w:sz w:val="24"/>
          <w:szCs w:val="24"/>
        </w:rPr>
        <w:t xml:space="preserve"> ne </w:t>
      </w:r>
      <w:r w:rsidR="00C85A0D" w:rsidRPr="00150A4E">
        <w:rPr>
          <w:rFonts w:ascii="Times New Roman" w:hAnsi="Times New Roman" w:cs="Times New Roman"/>
          <w:sz w:val="24"/>
          <w:szCs w:val="24"/>
        </w:rPr>
        <w:t xml:space="preserve">vėliau kaip per </w:t>
      </w:r>
      <w:r w:rsidR="00150A4E" w:rsidRPr="00150A4E">
        <w:rPr>
          <w:rFonts w:ascii="Times New Roman" w:hAnsi="Times New Roman" w:cs="Times New Roman"/>
          <w:sz w:val="24"/>
          <w:szCs w:val="24"/>
        </w:rPr>
        <w:t>1 darbo dieną</w:t>
      </w:r>
      <w:r w:rsidR="00E4509C" w:rsidRPr="00150A4E">
        <w:rPr>
          <w:rFonts w:ascii="Times New Roman" w:hAnsi="Times New Roman" w:cs="Times New Roman"/>
          <w:sz w:val="24"/>
          <w:szCs w:val="24"/>
        </w:rPr>
        <w:t xml:space="preserve"> </w:t>
      </w:r>
      <w:r w:rsidR="00C85A0D" w:rsidRPr="00150A4E">
        <w:rPr>
          <w:rFonts w:ascii="Times New Roman" w:hAnsi="Times New Roman" w:cs="Times New Roman"/>
          <w:sz w:val="24"/>
          <w:szCs w:val="24"/>
        </w:rPr>
        <w:t xml:space="preserve"> nuo sprendimo priėmimo</w:t>
      </w:r>
      <w:r w:rsidR="00C85A0D" w:rsidRPr="00F75418">
        <w:rPr>
          <w:rFonts w:ascii="Times New Roman" w:hAnsi="Times New Roman" w:cs="Times New Roman"/>
          <w:sz w:val="24"/>
          <w:szCs w:val="24"/>
        </w:rPr>
        <w:t>, o tuo atveju, kai p</w:t>
      </w:r>
      <w:r w:rsidR="00150A4E">
        <w:rPr>
          <w:rFonts w:ascii="Times New Roman" w:hAnsi="Times New Roman" w:cs="Times New Roman"/>
          <w:sz w:val="24"/>
          <w:szCs w:val="24"/>
        </w:rPr>
        <w:t>a</w:t>
      </w:r>
      <w:r w:rsidR="00C85A0D" w:rsidRPr="00F75418">
        <w:rPr>
          <w:rFonts w:ascii="Times New Roman" w:hAnsi="Times New Roman" w:cs="Times New Roman"/>
          <w:sz w:val="24"/>
          <w:szCs w:val="24"/>
        </w:rPr>
        <w:t>r</w:t>
      </w:r>
      <w:r w:rsidR="00154823">
        <w:rPr>
          <w:rFonts w:ascii="Times New Roman" w:hAnsi="Times New Roman" w:cs="Times New Roman"/>
          <w:sz w:val="24"/>
          <w:szCs w:val="24"/>
        </w:rPr>
        <w:t>aiška</w:t>
      </w:r>
      <w:r w:rsidR="00C85A0D" w:rsidRPr="00F75418">
        <w:rPr>
          <w:rFonts w:ascii="Times New Roman" w:hAnsi="Times New Roman" w:cs="Times New Roman"/>
          <w:sz w:val="24"/>
          <w:szCs w:val="24"/>
        </w:rPr>
        <w:t xml:space="preserve"> pateikt</w:t>
      </w:r>
      <w:r w:rsidR="00154823">
        <w:rPr>
          <w:rFonts w:ascii="Times New Roman" w:hAnsi="Times New Roman" w:cs="Times New Roman"/>
          <w:sz w:val="24"/>
          <w:szCs w:val="24"/>
        </w:rPr>
        <w:t>a</w:t>
      </w:r>
      <w:r w:rsidR="00C85A0D" w:rsidRPr="00F75418">
        <w:rPr>
          <w:rFonts w:ascii="Times New Roman" w:hAnsi="Times New Roman" w:cs="Times New Roman"/>
          <w:sz w:val="24"/>
          <w:szCs w:val="24"/>
        </w:rPr>
        <w:t xml:space="preserve"> siekiant išnuomotą turtą naudoti neati</w:t>
      </w:r>
      <w:r w:rsidR="00565E88">
        <w:rPr>
          <w:rFonts w:ascii="Times New Roman" w:hAnsi="Times New Roman" w:cs="Times New Roman"/>
          <w:sz w:val="24"/>
          <w:szCs w:val="24"/>
        </w:rPr>
        <w:t xml:space="preserve">dėliotiniems darbams atlikti, </w:t>
      </w:r>
      <w:r w:rsidR="00C85A0D" w:rsidRPr="00F75418">
        <w:rPr>
          <w:rFonts w:ascii="Times New Roman" w:hAnsi="Times New Roman" w:cs="Times New Roman"/>
          <w:sz w:val="24"/>
          <w:szCs w:val="24"/>
        </w:rPr>
        <w:t>sprendimo priėmimo dieną.</w:t>
      </w:r>
    </w:p>
    <w:p w:rsidR="00C85A0D" w:rsidRPr="00F75418" w:rsidRDefault="00C85A0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Jeigu Biblioteka atsisako išnuomoti turtą, paraišką išsinuomoti turtą pateikęs asmuo apie tai informuojamas raštu (el. paštu) ne vėliau kaip </w:t>
      </w:r>
      <w:r w:rsidRPr="00150A4E">
        <w:rPr>
          <w:rFonts w:ascii="Times New Roman" w:hAnsi="Times New Roman" w:cs="Times New Roman"/>
          <w:sz w:val="24"/>
          <w:szCs w:val="24"/>
        </w:rPr>
        <w:t xml:space="preserve">per </w:t>
      </w:r>
      <w:r w:rsidR="00150A4E" w:rsidRPr="00150A4E">
        <w:rPr>
          <w:rFonts w:ascii="Times New Roman" w:hAnsi="Times New Roman" w:cs="Times New Roman"/>
          <w:sz w:val="24"/>
          <w:szCs w:val="24"/>
        </w:rPr>
        <w:t>1</w:t>
      </w:r>
      <w:r w:rsidRPr="00150A4E">
        <w:rPr>
          <w:rFonts w:ascii="Times New Roman" w:hAnsi="Times New Roman" w:cs="Times New Roman"/>
          <w:sz w:val="24"/>
          <w:szCs w:val="24"/>
        </w:rPr>
        <w:t xml:space="preserve"> dien</w:t>
      </w:r>
      <w:r w:rsidR="00150A4E" w:rsidRPr="00150A4E">
        <w:rPr>
          <w:rFonts w:ascii="Times New Roman" w:hAnsi="Times New Roman" w:cs="Times New Roman"/>
          <w:sz w:val="24"/>
          <w:szCs w:val="24"/>
        </w:rPr>
        <w:t>ą</w:t>
      </w:r>
      <w:r w:rsidRPr="00150A4E">
        <w:rPr>
          <w:rFonts w:ascii="Times New Roman" w:hAnsi="Times New Roman" w:cs="Times New Roman"/>
          <w:sz w:val="24"/>
          <w:szCs w:val="24"/>
        </w:rPr>
        <w:t xml:space="preserve"> nuo </w:t>
      </w:r>
      <w:r w:rsidR="00150A4E">
        <w:rPr>
          <w:rFonts w:ascii="Times New Roman" w:hAnsi="Times New Roman" w:cs="Times New Roman"/>
          <w:sz w:val="24"/>
          <w:szCs w:val="24"/>
        </w:rPr>
        <w:t>sprendimo priėmimo</w:t>
      </w:r>
      <w:r w:rsidRPr="00F75418">
        <w:rPr>
          <w:rFonts w:ascii="Times New Roman" w:hAnsi="Times New Roman" w:cs="Times New Roman"/>
          <w:sz w:val="24"/>
          <w:szCs w:val="24"/>
        </w:rPr>
        <w:t>, nurodant atsisakymo išnuomoti turtą priežastis.</w:t>
      </w:r>
    </w:p>
    <w:p w:rsidR="00C85A0D" w:rsidRPr="00F75418" w:rsidRDefault="00565E88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Visą reikalingą</w:t>
      </w:r>
      <w:r w:rsidR="00FE32E9" w:rsidRPr="00F75418">
        <w:rPr>
          <w:rFonts w:ascii="Times New Roman" w:hAnsi="Times New Roman" w:cs="Times New Roman"/>
          <w:sz w:val="24"/>
          <w:szCs w:val="24"/>
        </w:rPr>
        <w:t xml:space="preserve"> informaciją p</w:t>
      </w:r>
      <w:r w:rsidR="00C85A0D" w:rsidRPr="00F75418">
        <w:rPr>
          <w:rFonts w:ascii="Times New Roman" w:hAnsi="Times New Roman" w:cs="Times New Roman"/>
          <w:sz w:val="24"/>
          <w:szCs w:val="24"/>
        </w:rPr>
        <w:t xml:space="preserve">areiškėjui pateikia </w:t>
      </w:r>
      <w:r w:rsidR="00141D2F" w:rsidRPr="00F75418">
        <w:rPr>
          <w:rFonts w:ascii="Times New Roman" w:hAnsi="Times New Roman" w:cs="Times New Roman"/>
          <w:sz w:val="24"/>
          <w:szCs w:val="24"/>
        </w:rPr>
        <w:t xml:space="preserve">Materialinių išteklių </w:t>
      </w:r>
      <w:r w:rsidR="008B3AE8">
        <w:rPr>
          <w:rFonts w:ascii="Times New Roman" w:hAnsi="Times New Roman" w:cs="Times New Roman"/>
          <w:sz w:val="24"/>
          <w:szCs w:val="24"/>
        </w:rPr>
        <w:t>skyriaus</w:t>
      </w:r>
      <w:r w:rsidR="00141D2F" w:rsidRPr="00F75418">
        <w:rPr>
          <w:rFonts w:ascii="Times New Roman" w:hAnsi="Times New Roman" w:cs="Times New Roman"/>
          <w:sz w:val="24"/>
          <w:szCs w:val="24"/>
        </w:rPr>
        <w:t xml:space="preserve"> vadovas</w:t>
      </w:r>
      <w:r w:rsidR="00FE32E9" w:rsidRPr="00F75418">
        <w:rPr>
          <w:rFonts w:ascii="Times New Roman" w:hAnsi="Times New Roman" w:cs="Times New Roman"/>
          <w:sz w:val="24"/>
          <w:szCs w:val="24"/>
        </w:rPr>
        <w:t xml:space="preserve"> </w:t>
      </w:r>
      <w:r w:rsidR="00141D2F" w:rsidRPr="00F75418">
        <w:rPr>
          <w:rFonts w:ascii="Times New Roman" w:hAnsi="Times New Roman" w:cs="Times New Roman"/>
          <w:sz w:val="24"/>
          <w:szCs w:val="24"/>
        </w:rPr>
        <w:t xml:space="preserve">arba Bibliotekos direktorės įsakymu </w:t>
      </w:r>
      <w:r>
        <w:rPr>
          <w:rFonts w:ascii="Times New Roman" w:hAnsi="Times New Roman" w:cs="Times New Roman"/>
          <w:sz w:val="24"/>
          <w:szCs w:val="24"/>
        </w:rPr>
        <w:t xml:space="preserve">paskirtas </w:t>
      </w:r>
      <w:r w:rsidRPr="00F75418">
        <w:rPr>
          <w:rFonts w:ascii="Times New Roman" w:hAnsi="Times New Roman" w:cs="Times New Roman"/>
          <w:sz w:val="24"/>
          <w:szCs w:val="24"/>
        </w:rPr>
        <w:t>atsakingas už trumpalaikės turto nuomos organizavimą ir koordinavimą</w:t>
      </w:r>
      <w:r w:rsidR="00141D2F" w:rsidRPr="00F75418">
        <w:rPr>
          <w:rFonts w:ascii="Times New Roman" w:hAnsi="Times New Roman" w:cs="Times New Roman"/>
          <w:sz w:val="24"/>
          <w:szCs w:val="24"/>
        </w:rPr>
        <w:t xml:space="preserve"> darbuotojas.</w:t>
      </w:r>
    </w:p>
    <w:p w:rsidR="00FE32E9" w:rsidRPr="00D31DF9" w:rsidRDefault="00FE32E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1DF9">
        <w:rPr>
          <w:rFonts w:ascii="Times New Roman" w:hAnsi="Times New Roman" w:cs="Times New Roman"/>
          <w:sz w:val="24"/>
          <w:szCs w:val="24"/>
        </w:rPr>
        <w:t>Biblioteka gali atsisakyti nuomoti patalpas asmenims ir organizacijoms, kurie yra anksči</w:t>
      </w:r>
      <w:r w:rsidR="00565E88" w:rsidRPr="00D31DF9">
        <w:rPr>
          <w:rFonts w:ascii="Times New Roman" w:hAnsi="Times New Roman" w:cs="Times New Roman"/>
          <w:sz w:val="24"/>
          <w:szCs w:val="24"/>
        </w:rPr>
        <w:t>a</w:t>
      </w:r>
      <w:r w:rsidRPr="00D31DF9">
        <w:rPr>
          <w:rFonts w:ascii="Times New Roman" w:hAnsi="Times New Roman" w:cs="Times New Roman"/>
          <w:sz w:val="24"/>
          <w:szCs w:val="24"/>
        </w:rPr>
        <w:t xml:space="preserve">u </w:t>
      </w:r>
      <w:r w:rsidR="00565E88" w:rsidRPr="00D31DF9">
        <w:rPr>
          <w:rFonts w:ascii="Times New Roman" w:hAnsi="Times New Roman" w:cs="Times New Roman"/>
          <w:sz w:val="24"/>
          <w:szCs w:val="24"/>
        </w:rPr>
        <w:t>pažeidę šį Aprašą</w:t>
      </w:r>
      <w:r w:rsidRPr="00D31DF9">
        <w:rPr>
          <w:rFonts w:ascii="Times New Roman" w:hAnsi="Times New Roman" w:cs="Times New Roman"/>
          <w:sz w:val="24"/>
          <w:szCs w:val="24"/>
        </w:rPr>
        <w:t xml:space="preserve"> arba vykdo veiklą, draudžiamą teisės aktais, arba nesuderinamą su Bibliotekos vertybėmis. </w:t>
      </w:r>
    </w:p>
    <w:p w:rsidR="00151489" w:rsidRPr="00D31DF9" w:rsidRDefault="00151489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1DF9">
        <w:rPr>
          <w:rFonts w:ascii="Times New Roman" w:hAnsi="Times New Roman" w:cs="Times New Roman"/>
          <w:sz w:val="24"/>
          <w:szCs w:val="24"/>
        </w:rPr>
        <w:t xml:space="preserve">Jeigu priimtas sprendimas išnuomoti patalpas, tuomet </w:t>
      </w:r>
      <w:r w:rsidR="00565E88" w:rsidRPr="00D31DF9">
        <w:rPr>
          <w:rFonts w:ascii="Times New Roman" w:hAnsi="Times New Roman" w:cs="Times New Roman"/>
          <w:sz w:val="24"/>
          <w:szCs w:val="24"/>
        </w:rPr>
        <w:t xml:space="preserve">Materialinių išteklių </w:t>
      </w:r>
      <w:r w:rsidR="008B3AE8">
        <w:rPr>
          <w:rFonts w:ascii="Times New Roman" w:hAnsi="Times New Roman" w:cs="Times New Roman"/>
          <w:sz w:val="24"/>
          <w:szCs w:val="24"/>
        </w:rPr>
        <w:t>skyriaus</w:t>
      </w:r>
      <w:r w:rsidR="00565E88" w:rsidRPr="00D31DF9">
        <w:rPr>
          <w:rFonts w:ascii="Times New Roman" w:hAnsi="Times New Roman" w:cs="Times New Roman"/>
          <w:sz w:val="24"/>
          <w:szCs w:val="24"/>
        </w:rPr>
        <w:t xml:space="preserve"> vadovas arba Bibliotekos direktorės įsakymu paskirtas atsakingas už trumpalaikės turto nuomos organizavimą ir koordinavimą darbuotojas</w:t>
      </w:r>
      <w:r w:rsidR="008F0C4A" w:rsidRPr="00D31DF9">
        <w:rPr>
          <w:rFonts w:ascii="Times New Roman" w:hAnsi="Times New Roman" w:cs="Times New Roman"/>
          <w:sz w:val="24"/>
          <w:szCs w:val="24"/>
        </w:rPr>
        <w:t xml:space="preserve"> (ne vėliau kaip per 5 darbo dienas nuo sprendimo priėmimo dienos, o kai siekiama atlikti neatidėliotinus darbus, - ne vėliau kaip sprendimo priėmimo diena)</w:t>
      </w:r>
      <w:r w:rsidR="00565E88"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2A1F5C" w:rsidRPr="00D31DF9">
        <w:rPr>
          <w:rFonts w:ascii="Times New Roman" w:hAnsi="Times New Roman" w:cs="Times New Roman"/>
          <w:sz w:val="24"/>
          <w:szCs w:val="24"/>
        </w:rPr>
        <w:t>pare</w:t>
      </w:r>
      <w:r w:rsidRPr="00D31DF9">
        <w:rPr>
          <w:rFonts w:ascii="Times New Roman" w:hAnsi="Times New Roman" w:cs="Times New Roman"/>
          <w:sz w:val="24"/>
          <w:szCs w:val="24"/>
        </w:rPr>
        <w:t>ngia nuomos sutartį</w:t>
      </w:r>
      <w:r w:rsidR="006F7843">
        <w:rPr>
          <w:rFonts w:ascii="Times New Roman" w:hAnsi="Times New Roman" w:cs="Times New Roman"/>
          <w:sz w:val="24"/>
          <w:szCs w:val="24"/>
        </w:rPr>
        <w:t xml:space="preserve"> (priedas Nr.1)</w:t>
      </w:r>
      <w:r w:rsidRPr="00D31DF9">
        <w:rPr>
          <w:rFonts w:ascii="Times New Roman" w:hAnsi="Times New Roman" w:cs="Times New Roman"/>
          <w:sz w:val="24"/>
          <w:szCs w:val="24"/>
        </w:rPr>
        <w:t xml:space="preserve"> </w:t>
      </w:r>
      <w:r w:rsidR="002A1F5C" w:rsidRPr="00D31DF9">
        <w:rPr>
          <w:rFonts w:ascii="Times New Roman" w:hAnsi="Times New Roman" w:cs="Times New Roman"/>
          <w:sz w:val="24"/>
          <w:szCs w:val="24"/>
        </w:rPr>
        <w:t>ir pateikia ją pareiškėjui pasirašyti.</w:t>
      </w:r>
      <w:r w:rsidR="00F347E3" w:rsidRPr="00D31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F5C" w:rsidRPr="00F75418" w:rsidRDefault="00F347E3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1DF9">
        <w:rPr>
          <w:rFonts w:ascii="Times New Roman" w:hAnsi="Times New Roman" w:cs="Times New Roman"/>
          <w:sz w:val="24"/>
          <w:szCs w:val="24"/>
        </w:rPr>
        <w:t>Sąskaitą – faktūrą</w:t>
      </w:r>
      <w:r w:rsidR="002A1F5C" w:rsidRPr="00D31DF9">
        <w:rPr>
          <w:rFonts w:ascii="Times New Roman" w:hAnsi="Times New Roman" w:cs="Times New Roman"/>
          <w:sz w:val="24"/>
          <w:szCs w:val="24"/>
        </w:rPr>
        <w:t xml:space="preserve"> nuomininkui išrašo Bibliotekos Buhalterijos darbuotoja</w:t>
      </w:r>
      <w:r w:rsidRPr="00D31DF9">
        <w:rPr>
          <w:rFonts w:ascii="Times New Roman" w:hAnsi="Times New Roman" w:cs="Times New Roman"/>
          <w:sz w:val="24"/>
          <w:szCs w:val="24"/>
        </w:rPr>
        <w:t>s</w:t>
      </w:r>
      <w:r w:rsidR="002A1F5C" w:rsidRPr="00D31DF9">
        <w:rPr>
          <w:rFonts w:ascii="Times New Roman" w:hAnsi="Times New Roman" w:cs="Times New Roman"/>
          <w:sz w:val="24"/>
          <w:szCs w:val="24"/>
        </w:rPr>
        <w:t xml:space="preserve"> ir </w:t>
      </w:r>
      <w:r w:rsidRPr="00D31DF9">
        <w:rPr>
          <w:rFonts w:ascii="Times New Roman" w:hAnsi="Times New Roman" w:cs="Times New Roman"/>
          <w:sz w:val="24"/>
          <w:szCs w:val="24"/>
        </w:rPr>
        <w:t>pateikia ją per „</w:t>
      </w:r>
      <w:r w:rsidRPr="00F347E3">
        <w:rPr>
          <w:rFonts w:ascii="Times New Roman" w:hAnsi="Times New Roman" w:cs="Times New Roman"/>
          <w:sz w:val="24"/>
          <w:szCs w:val="24"/>
        </w:rPr>
        <w:t>E. sąskaita“ sistemą</w:t>
      </w:r>
      <w:r>
        <w:rPr>
          <w:rFonts w:ascii="Times New Roman" w:hAnsi="Times New Roman" w:cs="Times New Roman"/>
          <w:sz w:val="24"/>
          <w:szCs w:val="24"/>
        </w:rPr>
        <w:t>, o nesant tokiai galimybei išsiunčia el. paštu.</w:t>
      </w:r>
      <w:r w:rsidR="002A1F5C" w:rsidRPr="00F75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6A" w:rsidRPr="00F75418" w:rsidRDefault="00E3305D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Patalpų perdavimo ir grąžinimo momentu yra sudaromi perdavimo – priėmimo </w:t>
      </w:r>
      <w:r w:rsidR="000A686A" w:rsidRPr="00F75418">
        <w:rPr>
          <w:rFonts w:ascii="Times New Roman" w:hAnsi="Times New Roman" w:cs="Times New Roman"/>
          <w:sz w:val="24"/>
          <w:szCs w:val="24"/>
        </w:rPr>
        <w:t>aktai</w:t>
      </w:r>
      <w:r w:rsidR="002110A5">
        <w:rPr>
          <w:rFonts w:ascii="Times New Roman" w:hAnsi="Times New Roman" w:cs="Times New Roman"/>
          <w:sz w:val="24"/>
          <w:szCs w:val="24"/>
        </w:rPr>
        <w:t xml:space="preserve"> </w:t>
      </w:r>
      <w:r w:rsidR="002110A5" w:rsidRPr="006F7843">
        <w:rPr>
          <w:rFonts w:ascii="Times New Roman" w:hAnsi="Times New Roman" w:cs="Times New Roman"/>
          <w:sz w:val="24"/>
          <w:szCs w:val="24"/>
        </w:rPr>
        <w:t>(priedas Nr.</w:t>
      </w:r>
      <w:r w:rsidR="00DD4630">
        <w:rPr>
          <w:rFonts w:ascii="Times New Roman" w:hAnsi="Times New Roman" w:cs="Times New Roman"/>
          <w:sz w:val="24"/>
          <w:szCs w:val="24"/>
        </w:rPr>
        <w:t xml:space="preserve"> </w:t>
      </w:r>
      <w:r w:rsidR="002110A5" w:rsidRPr="006F7843">
        <w:rPr>
          <w:rFonts w:ascii="Times New Roman" w:hAnsi="Times New Roman" w:cs="Times New Roman"/>
          <w:sz w:val="24"/>
          <w:szCs w:val="24"/>
        </w:rPr>
        <w:t>2</w:t>
      </w:r>
      <w:r w:rsidR="00E55194">
        <w:rPr>
          <w:rFonts w:ascii="Times New Roman" w:hAnsi="Times New Roman" w:cs="Times New Roman"/>
          <w:sz w:val="24"/>
          <w:szCs w:val="24"/>
        </w:rPr>
        <w:t xml:space="preserve"> ir </w:t>
      </w:r>
      <w:r w:rsidR="00DD4630">
        <w:rPr>
          <w:rFonts w:ascii="Times New Roman" w:hAnsi="Times New Roman" w:cs="Times New Roman"/>
          <w:sz w:val="24"/>
          <w:szCs w:val="24"/>
        </w:rPr>
        <w:t xml:space="preserve">Nr. </w:t>
      </w:r>
      <w:r w:rsidR="00E55194">
        <w:rPr>
          <w:rFonts w:ascii="Times New Roman" w:hAnsi="Times New Roman" w:cs="Times New Roman"/>
          <w:sz w:val="24"/>
          <w:szCs w:val="24"/>
        </w:rPr>
        <w:t>3</w:t>
      </w:r>
      <w:r w:rsidR="002110A5" w:rsidRPr="006F7843">
        <w:rPr>
          <w:rFonts w:ascii="Times New Roman" w:hAnsi="Times New Roman" w:cs="Times New Roman"/>
          <w:sz w:val="24"/>
          <w:szCs w:val="24"/>
        </w:rPr>
        <w:t>)</w:t>
      </w:r>
      <w:r w:rsidR="000A686A" w:rsidRPr="006F7843">
        <w:rPr>
          <w:rFonts w:ascii="Times New Roman" w:hAnsi="Times New Roman" w:cs="Times New Roman"/>
          <w:sz w:val="24"/>
          <w:szCs w:val="24"/>
        </w:rPr>
        <w:t xml:space="preserve">. </w:t>
      </w:r>
      <w:r w:rsidR="000A686A" w:rsidRPr="00F75418">
        <w:rPr>
          <w:rFonts w:ascii="Times New Roman" w:hAnsi="Times New Roman" w:cs="Times New Roman"/>
          <w:sz w:val="24"/>
          <w:szCs w:val="24"/>
        </w:rPr>
        <w:t>Už jų</w:t>
      </w:r>
      <w:r w:rsidR="00F75418" w:rsidRPr="00F75418">
        <w:rPr>
          <w:rFonts w:ascii="Times New Roman" w:hAnsi="Times New Roman" w:cs="Times New Roman"/>
          <w:sz w:val="24"/>
          <w:szCs w:val="24"/>
        </w:rPr>
        <w:t xml:space="preserve"> </w:t>
      </w:r>
      <w:r w:rsidR="00F347E3">
        <w:rPr>
          <w:rFonts w:ascii="Times New Roman" w:hAnsi="Times New Roman" w:cs="Times New Roman"/>
          <w:sz w:val="24"/>
          <w:szCs w:val="24"/>
        </w:rPr>
        <w:t xml:space="preserve">sudarymą laiku </w:t>
      </w:r>
      <w:r w:rsidR="000D63AE">
        <w:rPr>
          <w:rFonts w:ascii="Times New Roman" w:hAnsi="Times New Roman" w:cs="Times New Roman"/>
          <w:sz w:val="24"/>
          <w:szCs w:val="24"/>
        </w:rPr>
        <w:t xml:space="preserve">ir pasirašymą </w:t>
      </w:r>
      <w:r w:rsidR="00F347E3">
        <w:rPr>
          <w:rFonts w:ascii="Times New Roman" w:hAnsi="Times New Roman" w:cs="Times New Roman"/>
          <w:sz w:val="24"/>
          <w:szCs w:val="24"/>
        </w:rPr>
        <w:t>yra atsakingas</w:t>
      </w:r>
      <w:r w:rsidR="000A686A" w:rsidRPr="00F75418">
        <w:rPr>
          <w:rFonts w:ascii="Times New Roman" w:hAnsi="Times New Roman" w:cs="Times New Roman"/>
          <w:sz w:val="24"/>
          <w:szCs w:val="24"/>
        </w:rPr>
        <w:t xml:space="preserve"> </w:t>
      </w:r>
      <w:r w:rsidR="00F347E3" w:rsidRPr="00F75418">
        <w:rPr>
          <w:rFonts w:ascii="Times New Roman" w:hAnsi="Times New Roman" w:cs="Times New Roman"/>
          <w:sz w:val="24"/>
          <w:szCs w:val="24"/>
        </w:rPr>
        <w:t xml:space="preserve">Bibliotekos direktorės įsakymu </w:t>
      </w:r>
      <w:r w:rsidR="00F347E3">
        <w:rPr>
          <w:rFonts w:ascii="Times New Roman" w:hAnsi="Times New Roman" w:cs="Times New Roman"/>
          <w:sz w:val="24"/>
          <w:szCs w:val="24"/>
        </w:rPr>
        <w:t xml:space="preserve">paskirtas </w:t>
      </w:r>
      <w:r w:rsidR="00F347E3" w:rsidRPr="00F75418">
        <w:rPr>
          <w:rFonts w:ascii="Times New Roman" w:hAnsi="Times New Roman" w:cs="Times New Roman"/>
          <w:sz w:val="24"/>
          <w:szCs w:val="24"/>
        </w:rPr>
        <w:t>atsakingas už trumpalaikės turto nuomos organizavimą ir koordinavimą darbuotojas</w:t>
      </w:r>
      <w:r w:rsidR="000A686A" w:rsidRPr="00F75418">
        <w:rPr>
          <w:rFonts w:ascii="Times New Roman" w:hAnsi="Times New Roman" w:cs="Times New Roman"/>
          <w:sz w:val="24"/>
          <w:szCs w:val="24"/>
        </w:rPr>
        <w:t>.</w:t>
      </w:r>
    </w:p>
    <w:p w:rsidR="009C1647" w:rsidRPr="006F7843" w:rsidRDefault="009C1647" w:rsidP="009C1647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7843">
        <w:rPr>
          <w:rFonts w:ascii="Times New Roman" w:hAnsi="Times New Roman" w:cs="Times New Roman"/>
          <w:sz w:val="24"/>
          <w:szCs w:val="24"/>
        </w:rPr>
        <w:t xml:space="preserve">Priklausomai nuo renginio tikslo </w:t>
      </w:r>
      <w:r w:rsidR="006F7843">
        <w:rPr>
          <w:rFonts w:ascii="Times New Roman" w:hAnsi="Times New Roman" w:cs="Times New Roman"/>
          <w:sz w:val="24"/>
          <w:szCs w:val="24"/>
        </w:rPr>
        <w:t>ir sąsajų su viešuoju interesu t. y.</w:t>
      </w:r>
      <w:r w:rsidRPr="006F7843">
        <w:rPr>
          <w:rFonts w:ascii="Times New Roman" w:hAnsi="Times New Roman" w:cs="Times New Roman"/>
          <w:sz w:val="24"/>
          <w:szCs w:val="24"/>
        </w:rPr>
        <w:t xml:space="preserve"> palaikant kultūrinio, socialinio pobūdžio veikla užsiimančias ne pelno organizacijas ir pan.</w:t>
      </w:r>
      <w:r w:rsidR="006F7843">
        <w:rPr>
          <w:rFonts w:ascii="Times New Roman" w:hAnsi="Times New Roman" w:cs="Times New Roman"/>
          <w:sz w:val="24"/>
          <w:szCs w:val="24"/>
        </w:rPr>
        <w:t xml:space="preserve">, </w:t>
      </w:r>
      <w:r w:rsidR="0054401F" w:rsidRPr="006F7843">
        <w:rPr>
          <w:rFonts w:ascii="Times New Roman" w:hAnsi="Times New Roman" w:cs="Times New Roman"/>
          <w:sz w:val="24"/>
          <w:szCs w:val="24"/>
        </w:rPr>
        <w:t>nuompinigių  dydis gali būti taikomas individualiai kiekvienam pageidaujančiam subjektui ir</w:t>
      </w:r>
      <w:r w:rsidR="00154823">
        <w:rPr>
          <w:rFonts w:ascii="Times New Roman" w:hAnsi="Times New Roman" w:cs="Times New Roman"/>
          <w:sz w:val="24"/>
          <w:szCs w:val="24"/>
        </w:rPr>
        <w:t xml:space="preserve"> gali būti</w:t>
      </w:r>
      <w:r w:rsidR="0054401F" w:rsidRPr="006F7843">
        <w:rPr>
          <w:rFonts w:ascii="Times New Roman" w:hAnsi="Times New Roman" w:cs="Times New Roman"/>
          <w:sz w:val="24"/>
          <w:szCs w:val="24"/>
        </w:rPr>
        <w:t xml:space="preserve"> taikomos iki 50 proc. nuolaidos</w:t>
      </w:r>
      <w:r w:rsidR="002C0C80">
        <w:rPr>
          <w:rFonts w:ascii="Times New Roman" w:hAnsi="Times New Roman" w:cs="Times New Roman"/>
          <w:sz w:val="24"/>
          <w:szCs w:val="24"/>
        </w:rPr>
        <w:t xml:space="preserve"> nuompinigiams</w:t>
      </w:r>
      <w:r w:rsidR="006F7843">
        <w:rPr>
          <w:rFonts w:ascii="Times New Roman" w:hAnsi="Times New Roman" w:cs="Times New Roman"/>
          <w:sz w:val="24"/>
          <w:szCs w:val="24"/>
        </w:rPr>
        <w:t>.</w:t>
      </w:r>
    </w:p>
    <w:p w:rsidR="000A686A" w:rsidRPr="00F75418" w:rsidRDefault="000A686A" w:rsidP="00F75418">
      <w:pPr>
        <w:pStyle w:val="ListParagraph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418">
        <w:rPr>
          <w:rFonts w:ascii="Times New Roman" w:hAnsi="Times New Roman" w:cs="Times New Roman"/>
          <w:sz w:val="24"/>
          <w:szCs w:val="24"/>
        </w:rPr>
        <w:t xml:space="preserve">Šis tvarkos aprašas tvirtinamas, keičiamas arba pripažįstamas netekusiu </w:t>
      </w:r>
      <w:r w:rsidR="002F4148" w:rsidRPr="00F75418">
        <w:rPr>
          <w:rFonts w:ascii="Times New Roman" w:hAnsi="Times New Roman" w:cs="Times New Roman"/>
          <w:sz w:val="24"/>
          <w:szCs w:val="24"/>
        </w:rPr>
        <w:t xml:space="preserve">galios </w:t>
      </w:r>
      <w:r w:rsidR="00E216E6">
        <w:rPr>
          <w:rFonts w:ascii="Times New Roman" w:hAnsi="Times New Roman" w:cs="Times New Roman"/>
          <w:sz w:val="24"/>
          <w:szCs w:val="24"/>
        </w:rPr>
        <w:t xml:space="preserve">Bibliotekos </w:t>
      </w:r>
      <w:r w:rsidR="002F4148" w:rsidRPr="00F75418">
        <w:rPr>
          <w:rFonts w:ascii="Times New Roman" w:hAnsi="Times New Roman" w:cs="Times New Roman"/>
          <w:sz w:val="24"/>
          <w:szCs w:val="24"/>
        </w:rPr>
        <w:t>direktorės įsakymu.</w:t>
      </w:r>
    </w:p>
    <w:p w:rsidR="002F4148" w:rsidRDefault="002F4148" w:rsidP="002F41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148" w:rsidRPr="002F4148" w:rsidRDefault="002F4148" w:rsidP="002F414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85A0D" w:rsidRPr="00C85A0D" w:rsidRDefault="00C85A0D" w:rsidP="00C85A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A0D" w:rsidRPr="00C85A0D" w:rsidSect="0088322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E2C"/>
    <w:multiLevelType w:val="multilevel"/>
    <w:tmpl w:val="682A7F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E77C1A"/>
    <w:multiLevelType w:val="hybridMultilevel"/>
    <w:tmpl w:val="E80C90E8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2D"/>
    <w:rsid w:val="000A686A"/>
    <w:rsid w:val="000D63AE"/>
    <w:rsid w:val="000E134A"/>
    <w:rsid w:val="00141D2F"/>
    <w:rsid w:val="00150A4E"/>
    <w:rsid w:val="00151489"/>
    <w:rsid w:val="00154823"/>
    <w:rsid w:val="00183A26"/>
    <w:rsid w:val="0018590E"/>
    <w:rsid w:val="002110A5"/>
    <w:rsid w:val="002A1F5C"/>
    <w:rsid w:val="002B53BD"/>
    <w:rsid w:val="002C0C80"/>
    <w:rsid w:val="002F4148"/>
    <w:rsid w:val="00390A3F"/>
    <w:rsid w:val="00395C27"/>
    <w:rsid w:val="003C0A0B"/>
    <w:rsid w:val="00477764"/>
    <w:rsid w:val="004834B9"/>
    <w:rsid w:val="004917EA"/>
    <w:rsid w:val="0054401F"/>
    <w:rsid w:val="00565E88"/>
    <w:rsid w:val="005A60E3"/>
    <w:rsid w:val="00604B4C"/>
    <w:rsid w:val="00640CAC"/>
    <w:rsid w:val="0065004D"/>
    <w:rsid w:val="006A3C3F"/>
    <w:rsid w:val="006F7843"/>
    <w:rsid w:val="00722D1A"/>
    <w:rsid w:val="00730E3F"/>
    <w:rsid w:val="00796F1D"/>
    <w:rsid w:val="007B6E74"/>
    <w:rsid w:val="007D525C"/>
    <w:rsid w:val="007E7E0E"/>
    <w:rsid w:val="008219AE"/>
    <w:rsid w:val="00883220"/>
    <w:rsid w:val="008B3AE8"/>
    <w:rsid w:val="008F0C4A"/>
    <w:rsid w:val="008F1C7B"/>
    <w:rsid w:val="008F3EE8"/>
    <w:rsid w:val="00941751"/>
    <w:rsid w:val="00945B42"/>
    <w:rsid w:val="00964978"/>
    <w:rsid w:val="009A7863"/>
    <w:rsid w:val="009A7F9C"/>
    <w:rsid w:val="009C1647"/>
    <w:rsid w:val="00A9372D"/>
    <w:rsid w:val="00B5215D"/>
    <w:rsid w:val="00C04874"/>
    <w:rsid w:val="00C20748"/>
    <w:rsid w:val="00C750F3"/>
    <w:rsid w:val="00C85A0D"/>
    <w:rsid w:val="00CE4235"/>
    <w:rsid w:val="00D172DB"/>
    <w:rsid w:val="00D31DF9"/>
    <w:rsid w:val="00D370DE"/>
    <w:rsid w:val="00DD4630"/>
    <w:rsid w:val="00E216E6"/>
    <w:rsid w:val="00E3305D"/>
    <w:rsid w:val="00E3491B"/>
    <w:rsid w:val="00E4509C"/>
    <w:rsid w:val="00E53AB9"/>
    <w:rsid w:val="00E55194"/>
    <w:rsid w:val="00E95C25"/>
    <w:rsid w:val="00F347E3"/>
    <w:rsid w:val="00F47A93"/>
    <w:rsid w:val="00F70AD1"/>
    <w:rsid w:val="00F75418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BF9E0-2D7A-4B8B-B38E-655D42A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C10E-0828-46AE-ACBA-6ECFCD0C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3383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Žilinskienė</dc:creator>
  <cp:keywords/>
  <dc:description/>
  <cp:lastModifiedBy>Donata Baniūnienė</cp:lastModifiedBy>
  <cp:revision>2</cp:revision>
  <cp:lastPrinted>2020-12-30T11:12:00Z</cp:lastPrinted>
  <dcterms:created xsi:type="dcterms:W3CDTF">2022-02-21T10:14:00Z</dcterms:created>
  <dcterms:modified xsi:type="dcterms:W3CDTF">2022-02-21T10:14:00Z</dcterms:modified>
</cp:coreProperties>
</file>