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8BA" w:rsidRDefault="003E18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0" w:type="auto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00" w:firstRow="0" w:lastRow="0" w:firstColumn="0" w:lastColumn="0" w:noHBand="0" w:noVBand="1"/>
      </w:tblPr>
      <w:tblGrid>
        <w:gridCol w:w="528"/>
        <w:gridCol w:w="2584"/>
        <w:gridCol w:w="2034"/>
        <w:gridCol w:w="1356"/>
        <w:gridCol w:w="1650"/>
        <w:gridCol w:w="1080"/>
        <w:gridCol w:w="1394"/>
        <w:gridCol w:w="1576"/>
        <w:gridCol w:w="2037"/>
      </w:tblGrid>
      <w:tr w:rsidR="00C81BAD" w:rsidTr="00BE4C4B">
        <w:tc>
          <w:tcPr>
            <w:tcW w:w="14239" w:type="dxa"/>
            <w:gridSpan w:val="9"/>
            <w:shd w:val="clear" w:color="auto" w:fill="DEEBF6"/>
          </w:tcPr>
          <w:p w:rsidR="00C81BAD" w:rsidRPr="00BC5864" w:rsidRDefault="00090B67" w:rsidP="00C81B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Mokyklų bibliotekų</w:t>
            </w:r>
            <w:r w:rsidR="00C81BAD" w:rsidRPr="00BC58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specialistams</w:t>
            </w:r>
          </w:p>
        </w:tc>
      </w:tr>
      <w:tr w:rsidR="003E18BA" w:rsidTr="00D1053E">
        <w:tc>
          <w:tcPr>
            <w:tcW w:w="528" w:type="dxa"/>
            <w:vAlign w:val="center"/>
          </w:tcPr>
          <w:p w:rsidR="003E18BA" w:rsidRDefault="002B4E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Nr.</w:t>
            </w:r>
          </w:p>
        </w:tc>
        <w:tc>
          <w:tcPr>
            <w:tcW w:w="2584" w:type="dxa"/>
            <w:vAlign w:val="center"/>
          </w:tcPr>
          <w:p w:rsidR="003E18BA" w:rsidRDefault="002B4E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Mokymo programos pavadinimas</w:t>
            </w:r>
          </w:p>
        </w:tc>
        <w:tc>
          <w:tcPr>
            <w:tcW w:w="2034" w:type="dxa"/>
            <w:vAlign w:val="center"/>
          </w:tcPr>
          <w:p w:rsidR="003E18BA" w:rsidRDefault="002B4E8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Projekto pavadinimas</w:t>
            </w:r>
          </w:p>
        </w:tc>
        <w:tc>
          <w:tcPr>
            <w:tcW w:w="1356" w:type="dxa"/>
            <w:vAlign w:val="center"/>
          </w:tcPr>
          <w:p w:rsidR="003E18BA" w:rsidRDefault="002B4E8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Vieta</w:t>
            </w:r>
          </w:p>
        </w:tc>
        <w:tc>
          <w:tcPr>
            <w:tcW w:w="1650" w:type="dxa"/>
            <w:vAlign w:val="center"/>
          </w:tcPr>
          <w:p w:rsidR="003E18BA" w:rsidRDefault="002B4E8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(-os)</w:t>
            </w:r>
          </w:p>
        </w:tc>
        <w:tc>
          <w:tcPr>
            <w:tcW w:w="1080" w:type="dxa"/>
            <w:vAlign w:val="center"/>
          </w:tcPr>
          <w:p w:rsidR="003E18BA" w:rsidRDefault="002B4E8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Pradžia/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Trukmė</w:t>
            </w:r>
          </w:p>
        </w:tc>
        <w:tc>
          <w:tcPr>
            <w:tcW w:w="1394" w:type="dxa"/>
            <w:vAlign w:val="center"/>
          </w:tcPr>
          <w:p w:rsidR="003E18BA" w:rsidRDefault="002B4E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Dalyvių skaičius (planuojamas/ faktinis)</w:t>
            </w:r>
          </w:p>
        </w:tc>
        <w:tc>
          <w:tcPr>
            <w:tcW w:w="1576" w:type="dxa"/>
          </w:tcPr>
          <w:p w:rsidR="003E18BA" w:rsidRDefault="002B4E8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Atsakingi asmenys</w:t>
            </w:r>
          </w:p>
        </w:tc>
        <w:tc>
          <w:tcPr>
            <w:tcW w:w="2037" w:type="dxa"/>
            <w:vAlign w:val="center"/>
          </w:tcPr>
          <w:p w:rsidR="003E18BA" w:rsidRDefault="002B4E8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Pastabos</w:t>
            </w:r>
          </w:p>
        </w:tc>
      </w:tr>
      <w:tr w:rsidR="00AF2AC5" w:rsidTr="00176B9F">
        <w:trPr>
          <w:trHeight w:val="987"/>
        </w:trPr>
        <w:tc>
          <w:tcPr>
            <w:tcW w:w="528" w:type="dxa"/>
            <w:vAlign w:val="center"/>
          </w:tcPr>
          <w:p w:rsidR="00AF2AC5" w:rsidRDefault="00AF2AC5" w:rsidP="00AF2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584" w:type="dxa"/>
          </w:tcPr>
          <w:p w:rsidR="00AF2AC5" w:rsidRPr="0012583D" w:rsidRDefault="00AF2AC5" w:rsidP="00AF2AC5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583D">
              <w:rPr>
                <w:rFonts w:ascii="Times New Roman" w:eastAsia="Times New Roman" w:hAnsi="Times New Roman" w:cs="Times New Roman"/>
                <w:b/>
                <w:bCs/>
              </w:rPr>
              <w:t>Edukacija bibliotekoje – galimybės ir iššūkiai</w:t>
            </w:r>
          </w:p>
          <w:p w:rsidR="00AF2AC5" w:rsidRPr="000F2680" w:rsidRDefault="00AF2AC5" w:rsidP="00AF2AC5">
            <w:pPr>
              <w:spacing w:line="254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9068B">
              <w:rPr>
                <w:rFonts w:ascii="Times New Roman" w:eastAsia="Times New Roman" w:hAnsi="Times New Roman" w:cs="Times New Roman"/>
                <w:i/>
                <w:iCs/>
              </w:rPr>
              <w:t>(</w:t>
            </w:r>
            <w:r w:rsidRPr="0049068B">
              <w:rPr>
                <w:rFonts w:ascii="Times New Roman" w:eastAsia="Times New Roman" w:hAnsi="Times New Roman" w:cs="Times New Roman"/>
                <w:bCs/>
                <w:i/>
                <w:iCs/>
              </w:rPr>
              <w:t>SVB+MB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specialistams</w:t>
            </w:r>
            <w:r w:rsidRPr="1104401E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</w:p>
        </w:tc>
        <w:tc>
          <w:tcPr>
            <w:tcW w:w="2034" w:type="dxa"/>
            <w:vAlign w:val="center"/>
          </w:tcPr>
          <w:p w:rsidR="00AF2AC5" w:rsidRPr="0012583D" w:rsidRDefault="00AF2AC5" w:rsidP="00AF2AC5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12583D">
              <w:rPr>
                <w:rFonts w:ascii="Times New Roman" w:eastAsia="Times New Roman" w:hAnsi="Times New Roman" w:cs="Times New Roman"/>
              </w:rPr>
              <w:t>Biudžeto lėšos</w:t>
            </w:r>
          </w:p>
        </w:tc>
        <w:tc>
          <w:tcPr>
            <w:tcW w:w="1356" w:type="dxa"/>
            <w:vAlign w:val="center"/>
          </w:tcPr>
          <w:p w:rsidR="00AF2AC5" w:rsidRDefault="00AF2AC5" w:rsidP="00AF2AC5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Druskininkų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1104401E">
              <w:rPr>
                <w:rFonts w:ascii="Times New Roman" w:eastAsia="Times New Roman" w:hAnsi="Times New Roman" w:cs="Times New Roman"/>
              </w:rPr>
              <w:t>SVB</w:t>
            </w:r>
          </w:p>
          <w:p w:rsidR="00AF2AC5" w:rsidRPr="008C1FB2" w:rsidRDefault="00AF2AC5" w:rsidP="00AF2AC5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8C1FB2">
              <w:rPr>
                <w:rFonts w:ascii="Times New Roman" w:eastAsia="Times New Roman" w:hAnsi="Times New Roman" w:cs="Times New Roman"/>
              </w:rPr>
              <w:t>10 val.</w:t>
            </w:r>
          </w:p>
        </w:tc>
        <w:tc>
          <w:tcPr>
            <w:tcW w:w="1650" w:type="dxa"/>
            <w:vAlign w:val="center"/>
          </w:tcPr>
          <w:p w:rsidR="00AF2AC5" w:rsidRPr="00D8251E" w:rsidRDefault="00AF2AC5" w:rsidP="00AF2AC5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 m.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1104401E">
              <w:rPr>
                <w:rFonts w:ascii="Times New Roman" w:eastAsia="Times New Roman" w:hAnsi="Times New Roman" w:cs="Times New Roman"/>
              </w:rPr>
              <w:t>vasario 10 d.</w:t>
            </w:r>
          </w:p>
        </w:tc>
        <w:tc>
          <w:tcPr>
            <w:tcW w:w="1080" w:type="dxa"/>
            <w:vAlign w:val="center"/>
          </w:tcPr>
          <w:p w:rsidR="00AF2AC5" w:rsidRPr="0012583D" w:rsidRDefault="00AF2AC5" w:rsidP="00AF2AC5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12583D">
              <w:rPr>
                <w:rFonts w:ascii="Times New Roman" w:eastAsia="Times New Roman" w:hAnsi="Times New Roman" w:cs="Times New Roman"/>
              </w:rPr>
              <w:t>6 akad. val.</w:t>
            </w:r>
          </w:p>
        </w:tc>
        <w:tc>
          <w:tcPr>
            <w:tcW w:w="1394" w:type="dxa"/>
            <w:vAlign w:val="center"/>
          </w:tcPr>
          <w:p w:rsidR="00AF2AC5" w:rsidRPr="0012583D" w:rsidRDefault="00AF2AC5" w:rsidP="00AF2AC5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12583D">
              <w:rPr>
                <w:rFonts w:ascii="Times New Roman" w:eastAsia="Times New Roman" w:hAnsi="Times New Roman" w:cs="Times New Roman"/>
              </w:rPr>
              <w:t>/</w:t>
            </w:r>
          </w:p>
        </w:tc>
        <w:tc>
          <w:tcPr>
            <w:tcW w:w="1576" w:type="dxa"/>
            <w:vAlign w:val="center"/>
          </w:tcPr>
          <w:p w:rsidR="00AF2AC5" w:rsidRPr="0012583D" w:rsidRDefault="00AF2AC5" w:rsidP="00AF2AC5">
            <w:pPr>
              <w:spacing w:line="254" w:lineRule="auto"/>
              <w:rPr>
                <w:rFonts w:ascii="Times New Roman" w:hAnsi="Times New Roman" w:cs="Times New Roman"/>
              </w:rPr>
            </w:pPr>
            <w:r w:rsidRPr="2E5FCDB1">
              <w:rPr>
                <w:rFonts w:ascii="Times New Roman" w:eastAsia="Times New Roman" w:hAnsi="Times New Roman" w:cs="Times New Roman"/>
              </w:rPr>
              <w:t>Audra Sadeckienė</w:t>
            </w:r>
          </w:p>
        </w:tc>
        <w:tc>
          <w:tcPr>
            <w:tcW w:w="2037" w:type="dxa"/>
            <w:vAlign w:val="center"/>
          </w:tcPr>
          <w:p w:rsidR="00AF2AC5" w:rsidRPr="00207C9B" w:rsidRDefault="00AF2AC5" w:rsidP="00AF2AC5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Lektorius</w:t>
            </w:r>
            <w:r w:rsidRPr="00207C9B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AF2AC5" w:rsidRPr="0012583D" w:rsidRDefault="00AF2AC5" w:rsidP="00AF2AC5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207C9B">
              <w:rPr>
                <w:rFonts w:ascii="Times New Roman" w:eastAsia="Times New Roman" w:hAnsi="Times New Roman" w:cs="Times New Roman"/>
                <w:bCs/>
              </w:rPr>
              <w:t>Odeta Maziliauskienė</w:t>
            </w:r>
          </w:p>
        </w:tc>
      </w:tr>
      <w:tr w:rsidR="00C74170" w:rsidTr="00776747">
        <w:trPr>
          <w:trHeight w:val="1140"/>
        </w:trPr>
        <w:tc>
          <w:tcPr>
            <w:tcW w:w="528" w:type="dxa"/>
            <w:vAlign w:val="center"/>
          </w:tcPr>
          <w:p w:rsidR="00C74170" w:rsidRDefault="00C74170" w:rsidP="00C74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584" w:type="dxa"/>
            <w:vAlign w:val="center"/>
          </w:tcPr>
          <w:p w:rsidR="00C74170" w:rsidRPr="001818A3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1818A3">
              <w:rPr>
                <w:rFonts w:ascii="Times New Roman" w:eastAsia="Times New Roman" w:hAnsi="Times New Roman" w:cs="Times New Roman"/>
                <w:b/>
                <w:bCs/>
              </w:rPr>
              <w:t>**</w:t>
            </w:r>
            <w:r w:rsidRPr="0018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3D modeliavimas pradedantiesiems ir galimas taikymas edukacijose</w:t>
            </w:r>
            <w:r w:rsidRPr="0018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818A3">
              <w:rPr>
                <w:rFonts w:ascii="Times New Roman" w:eastAsia="Times New Roman" w:hAnsi="Times New Roman" w:cs="Times New Roman"/>
                <w:i/>
                <w:iCs/>
              </w:rPr>
              <w:t>(MB specialistams)</w:t>
            </w:r>
          </w:p>
        </w:tc>
        <w:tc>
          <w:tcPr>
            <w:tcW w:w="2034" w:type="dxa"/>
            <w:vAlign w:val="center"/>
          </w:tcPr>
          <w:p w:rsidR="00C74170" w:rsidRPr="001818A3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1818A3">
              <w:rPr>
                <w:rFonts w:ascii="Times New Roman" w:eastAsia="Times New Roman" w:hAnsi="Times New Roman" w:cs="Times New Roman"/>
              </w:rPr>
              <w:t>Biudžeto lėšos</w:t>
            </w:r>
          </w:p>
        </w:tc>
        <w:tc>
          <w:tcPr>
            <w:tcW w:w="1356" w:type="dxa"/>
            <w:vAlign w:val="center"/>
          </w:tcPr>
          <w:p w:rsidR="00C74170" w:rsidRPr="001818A3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1818A3">
              <w:rPr>
                <w:rFonts w:ascii="Times New Roman" w:eastAsia="Times New Roman" w:hAnsi="Times New Roman" w:cs="Times New Roman"/>
              </w:rPr>
              <w:t>Mokymų auditorija/ Nuotoliniai</w:t>
            </w:r>
          </w:p>
        </w:tc>
        <w:tc>
          <w:tcPr>
            <w:tcW w:w="1650" w:type="dxa"/>
            <w:vAlign w:val="center"/>
          </w:tcPr>
          <w:p w:rsidR="00C74170" w:rsidRPr="001818A3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1818A3">
              <w:rPr>
                <w:rFonts w:ascii="Times New Roman" w:eastAsia="Times New Roman" w:hAnsi="Times New Roman" w:cs="Times New Roman"/>
              </w:rPr>
              <w:t>2022 m.</w:t>
            </w:r>
            <w:r w:rsidRPr="001818A3">
              <w:br/>
            </w:r>
            <w:r w:rsidRPr="001818A3">
              <w:rPr>
                <w:rFonts w:ascii="Times New Roman" w:eastAsia="Times New Roman" w:hAnsi="Times New Roman" w:cs="Times New Roman"/>
              </w:rPr>
              <w:t>kovo 24 d.</w:t>
            </w:r>
          </w:p>
        </w:tc>
        <w:tc>
          <w:tcPr>
            <w:tcW w:w="1080" w:type="dxa"/>
            <w:vAlign w:val="center"/>
          </w:tcPr>
          <w:p w:rsidR="00C74170" w:rsidRPr="001818A3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1818A3">
              <w:rPr>
                <w:rFonts w:ascii="Times New Roman" w:eastAsia="Times New Roman" w:hAnsi="Times New Roman" w:cs="Times New Roman"/>
              </w:rPr>
              <w:t>4 akad. val.</w:t>
            </w:r>
          </w:p>
        </w:tc>
        <w:tc>
          <w:tcPr>
            <w:tcW w:w="1394" w:type="dxa"/>
            <w:vAlign w:val="center"/>
          </w:tcPr>
          <w:p w:rsidR="00C74170" w:rsidRPr="001818A3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10/</w:t>
            </w:r>
          </w:p>
        </w:tc>
        <w:tc>
          <w:tcPr>
            <w:tcW w:w="1576" w:type="dxa"/>
            <w:vAlign w:val="center"/>
          </w:tcPr>
          <w:p w:rsidR="00C74170" w:rsidRPr="001818A3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1818A3">
              <w:rPr>
                <w:rFonts w:ascii="Times New Roman" w:eastAsia="Times New Roman" w:hAnsi="Times New Roman" w:cs="Times New Roman"/>
              </w:rPr>
              <w:t>Audra Sadeckienė</w:t>
            </w:r>
            <w:bookmarkStart w:id="0" w:name="_GoBack"/>
            <w:bookmarkEnd w:id="0"/>
          </w:p>
        </w:tc>
        <w:tc>
          <w:tcPr>
            <w:tcW w:w="2037" w:type="dxa"/>
            <w:vAlign w:val="center"/>
          </w:tcPr>
          <w:p w:rsidR="00C74170" w:rsidRPr="001818A3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18A3">
              <w:rPr>
                <w:rFonts w:ascii="Times New Roman" w:eastAsia="Times New Roman" w:hAnsi="Times New Roman" w:cs="Times New Roman"/>
                <w:b/>
                <w:bCs/>
              </w:rPr>
              <w:t>Lektorius:</w:t>
            </w:r>
          </w:p>
          <w:p w:rsidR="00C74170" w:rsidRPr="001818A3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18A3">
              <w:rPr>
                <w:rFonts w:ascii="Times New Roman" w:eastAsia="Times New Roman" w:hAnsi="Times New Roman" w:cs="Times New Roman"/>
              </w:rPr>
              <w:t>U. Raugalas</w:t>
            </w:r>
          </w:p>
        </w:tc>
      </w:tr>
      <w:tr w:rsidR="00C74170" w:rsidTr="00176B9F">
        <w:trPr>
          <w:trHeight w:val="1140"/>
        </w:trPr>
        <w:tc>
          <w:tcPr>
            <w:tcW w:w="528" w:type="dxa"/>
            <w:vAlign w:val="center"/>
          </w:tcPr>
          <w:p w:rsidR="00C74170" w:rsidRDefault="00C74170" w:rsidP="00C74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584" w:type="dxa"/>
          </w:tcPr>
          <w:p w:rsidR="00C74170" w:rsidRPr="0012583D" w:rsidRDefault="00C74170" w:rsidP="00C74170">
            <w:pPr>
              <w:pStyle w:val="Foo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 w:rsidRPr="0012583D">
              <w:rPr>
                <w:rFonts w:ascii="Times New Roman" w:eastAsia="Times New Roman" w:hAnsi="Times New Roman" w:cs="Times New Roman"/>
                <w:b/>
                <w:bCs/>
              </w:rPr>
              <w:t xml:space="preserve">Bibliotekos fondo apsaugos nuostatai: nauja redakcija </w:t>
            </w:r>
          </w:p>
          <w:p w:rsidR="00C74170" w:rsidRPr="006C51E9" w:rsidRDefault="00C74170" w:rsidP="00C74170">
            <w:pPr>
              <w:spacing w:line="254" w:lineRule="auto"/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</w:pPr>
            <w:r w:rsidRPr="004D7250">
              <w:rPr>
                <w:rFonts w:ascii="Times New Roman" w:hAnsi="Times New Roman" w:cs="Times New Roman"/>
                <w:i/>
                <w:color w:val="201F1E"/>
                <w:sz w:val="24"/>
                <w:szCs w:val="24"/>
                <w:shd w:val="clear" w:color="auto" w:fill="FFFFFF"/>
              </w:rPr>
              <w:t>(MB specialistams</w:t>
            </w:r>
            <w:r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034" w:type="dxa"/>
            <w:vAlign w:val="center"/>
          </w:tcPr>
          <w:p w:rsidR="00C74170" w:rsidRPr="0012583D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12583D">
              <w:rPr>
                <w:rFonts w:ascii="Times New Roman" w:eastAsia="Times New Roman" w:hAnsi="Times New Roman" w:cs="Times New Roman"/>
              </w:rPr>
              <w:t>Biudžeto lėšos</w:t>
            </w:r>
          </w:p>
        </w:tc>
        <w:tc>
          <w:tcPr>
            <w:tcW w:w="1356" w:type="dxa"/>
            <w:vAlign w:val="center"/>
          </w:tcPr>
          <w:p w:rsidR="00C74170" w:rsidRDefault="00C74170" w:rsidP="00C74170">
            <w:pPr>
              <w:spacing w:line="254" w:lineRule="auto"/>
              <w:rPr>
                <w:rFonts w:ascii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Mokymų auditorija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1104401E">
              <w:rPr>
                <w:rFonts w:ascii="Times New Roman" w:eastAsia="Times New Roman" w:hAnsi="Times New Roman" w:cs="Times New Roman"/>
              </w:rPr>
              <w:t>Nuotoliniai</w:t>
            </w:r>
          </w:p>
        </w:tc>
        <w:tc>
          <w:tcPr>
            <w:tcW w:w="1650" w:type="dxa"/>
            <w:vAlign w:val="center"/>
          </w:tcPr>
          <w:p w:rsidR="00C74170" w:rsidRPr="003518C0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 m.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517AB9">
              <w:rPr>
                <w:rFonts w:ascii="Times New Roman" w:eastAsia="Times New Roman" w:hAnsi="Times New Roman" w:cs="Times New Roman"/>
              </w:rPr>
              <w:t>balandžio 7 d.</w:t>
            </w:r>
          </w:p>
        </w:tc>
        <w:tc>
          <w:tcPr>
            <w:tcW w:w="1080" w:type="dxa"/>
            <w:vAlign w:val="center"/>
          </w:tcPr>
          <w:p w:rsidR="00C74170" w:rsidRPr="0012583D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12583D">
              <w:rPr>
                <w:rFonts w:ascii="Times New Roman" w:eastAsia="Times New Roman" w:hAnsi="Times New Roman" w:cs="Times New Roman"/>
              </w:rPr>
              <w:t>6 akad. val.</w:t>
            </w:r>
          </w:p>
        </w:tc>
        <w:tc>
          <w:tcPr>
            <w:tcW w:w="1394" w:type="dxa"/>
            <w:vAlign w:val="center"/>
          </w:tcPr>
          <w:p w:rsidR="00C74170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20/</w:t>
            </w:r>
          </w:p>
        </w:tc>
        <w:tc>
          <w:tcPr>
            <w:tcW w:w="1576" w:type="dxa"/>
            <w:vAlign w:val="center"/>
          </w:tcPr>
          <w:p w:rsidR="00C74170" w:rsidRPr="00207C9B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2E5FCDB1">
              <w:rPr>
                <w:rFonts w:ascii="Times New Roman" w:eastAsia="Times New Roman" w:hAnsi="Times New Roman" w:cs="Times New Roman"/>
              </w:rPr>
              <w:t>Audra Sadeckienė</w:t>
            </w:r>
          </w:p>
        </w:tc>
        <w:tc>
          <w:tcPr>
            <w:tcW w:w="2037" w:type="dxa"/>
            <w:vAlign w:val="center"/>
          </w:tcPr>
          <w:p w:rsidR="00C74170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Lektorius</w:t>
            </w:r>
            <w:r w:rsidRPr="00207C9B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C74170" w:rsidRPr="00981933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A.</w:t>
            </w:r>
            <w:r w:rsidRPr="1104401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1104401E">
              <w:rPr>
                <w:rFonts w:ascii="Times New Roman" w:eastAsia="Times New Roman" w:hAnsi="Times New Roman" w:cs="Times New Roman"/>
              </w:rPr>
              <w:t> Kazakevičiūtė-Bankauskienė</w:t>
            </w:r>
          </w:p>
        </w:tc>
      </w:tr>
      <w:tr w:rsidR="00C74170" w:rsidTr="001702C9">
        <w:trPr>
          <w:trHeight w:val="1410"/>
        </w:trPr>
        <w:tc>
          <w:tcPr>
            <w:tcW w:w="528" w:type="dxa"/>
            <w:vAlign w:val="center"/>
          </w:tcPr>
          <w:p w:rsidR="00C74170" w:rsidRDefault="00C74170" w:rsidP="00C74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584" w:type="dxa"/>
            <w:vAlign w:val="center"/>
          </w:tcPr>
          <w:p w:rsidR="00C74170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Bibliotekos komunikacija: renginių viešinimas, bendravimas su žiniasklaida, informacijos pateikimas socialinėje erdvėje</w:t>
            </w:r>
          </w:p>
          <w:p w:rsidR="00C74170" w:rsidRPr="009B1C3E" w:rsidRDefault="00C74170" w:rsidP="00C74170">
            <w:pPr>
              <w:spacing w:line="254" w:lineRule="auto"/>
              <w:rPr>
                <w:rFonts w:ascii="Times New Roman" w:hAnsi="Times New Roman" w:cs="Times New Roman"/>
                <w:b/>
                <w:color w:val="201F1E"/>
                <w:shd w:val="clear" w:color="auto" w:fill="FFFFFF"/>
              </w:rPr>
            </w:pPr>
            <w:r w:rsidRPr="00CA7B9F">
              <w:rPr>
                <w:rFonts w:ascii="Times New Roman" w:eastAsia="Times New Roman" w:hAnsi="Times New Roman" w:cs="Times New Roman"/>
                <w:bCs/>
                <w:i/>
              </w:rPr>
              <w:t>(MB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specialistams)</w:t>
            </w:r>
          </w:p>
        </w:tc>
        <w:tc>
          <w:tcPr>
            <w:tcW w:w="2034" w:type="dxa"/>
            <w:vAlign w:val="center"/>
          </w:tcPr>
          <w:p w:rsidR="00C74170" w:rsidRPr="0012583D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12583D">
              <w:rPr>
                <w:rFonts w:ascii="Times New Roman" w:eastAsia="Times New Roman" w:hAnsi="Times New Roman" w:cs="Times New Roman"/>
              </w:rPr>
              <w:t>Biudžeto lėšos</w:t>
            </w:r>
          </w:p>
        </w:tc>
        <w:tc>
          <w:tcPr>
            <w:tcW w:w="1356" w:type="dxa"/>
            <w:vAlign w:val="center"/>
          </w:tcPr>
          <w:p w:rsidR="00C74170" w:rsidRPr="1104401E" w:rsidRDefault="00C74170" w:rsidP="00C74170">
            <w:pPr>
              <w:spacing w:line="254" w:lineRule="auto"/>
              <w:rPr>
                <w:rFonts w:ascii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Mokymų auditorija/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1104401E">
              <w:rPr>
                <w:rFonts w:ascii="Times New Roman" w:eastAsia="Times New Roman" w:hAnsi="Times New Roman" w:cs="Times New Roman"/>
              </w:rPr>
              <w:t>Nuotoliniai</w:t>
            </w:r>
          </w:p>
        </w:tc>
        <w:tc>
          <w:tcPr>
            <w:tcW w:w="1650" w:type="dxa"/>
            <w:vAlign w:val="center"/>
          </w:tcPr>
          <w:p w:rsidR="00C74170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 m.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517AB9">
              <w:rPr>
                <w:rFonts w:ascii="Times New Roman" w:eastAsia="Times New Roman" w:hAnsi="Times New Roman" w:cs="Times New Roman"/>
              </w:rPr>
              <w:t>rugsėjo 19 d.</w:t>
            </w:r>
          </w:p>
        </w:tc>
        <w:tc>
          <w:tcPr>
            <w:tcW w:w="1080" w:type="dxa"/>
            <w:vAlign w:val="center"/>
          </w:tcPr>
          <w:p w:rsidR="00C74170" w:rsidRPr="2E5FCDB1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12583D">
              <w:rPr>
                <w:rFonts w:ascii="Times New Roman" w:eastAsia="Times New Roman" w:hAnsi="Times New Roman" w:cs="Times New Roman"/>
              </w:rPr>
              <w:t>6 akad. val.</w:t>
            </w:r>
          </w:p>
        </w:tc>
        <w:tc>
          <w:tcPr>
            <w:tcW w:w="1394" w:type="dxa"/>
            <w:vAlign w:val="center"/>
          </w:tcPr>
          <w:p w:rsidR="00C74170" w:rsidRPr="2E5FCDB1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12583D">
              <w:rPr>
                <w:rFonts w:ascii="Times New Roman" w:eastAsia="Times New Roman" w:hAnsi="Times New Roman" w:cs="Times New Roman"/>
              </w:rPr>
              <w:t>20/</w:t>
            </w:r>
          </w:p>
        </w:tc>
        <w:tc>
          <w:tcPr>
            <w:tcW w:w="1576" w:type="dxa"/>
            <w:vAlign w:val="center"/>
          </w:tcPr>
          <w:p w:rsidR="00C74170" w:rsidRPr="2E5FCDB1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2E5FCDB1">
              <w:rPr>
                <w:rFonts w:ascii="Times New Roman" w:eastAsia="Times New Roman" w:hAnsi="Times New Roman" w:cs="Times New Roman"/>
              </w:rPr>
              <w:t>Audra Sadeckienė</w:t>
            </w:r>
          </w:p>
        </w:tc>
        <w:tc>
          <w:tcPr>
            <w:tcW w:w="2037" w:type="dxa"/>
            <w:vAlign w:val="center"/>
          </w:tcPr>
          <w:p w:rsidR="00C74170" w:rsidRPr="00207C9B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Lektorius</w:t>
            </w:r>
            <w:r w:rsidRPr="00207C9B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C74170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D. Baniūnienė </w:t>
            </w:r>
          </w:p>
        </w:tc>
      </w:tr>
      <w:tr w:rsidR="00C74170" w:rsidTr="005E3D43">
        <w:trPr>
          <w:trHeight w:val="1410"/>
        </w:trPr>
        <w:tc>
          <w:tcPr>
            <w:tcW w:w="528" w:type="dxa"/>
            <w:vAlign w:val="center"/>
          </w:tcPr>
          <w:p w:rsidR="00C74170" w:rsidRDefault="00C74170" w:rsidP="00C74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2584" w:type="dxa"/>
            <w:vAlign w:val="center"/>
          </w:tcPr>
          <w:p w:rsidR="00C74170" w:rsidRPr="00176B9F" w:rsidRDefault="00C74170" w:rsidP="00C74170">
            <w:pPr>
              <w:spacing w:line="254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110440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Darbas su Zoom ir Teams programomis pradedantiesiems ir ne tik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1104401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(SVB filialų + MB specialistams)</w:t>
            </w:r>
          </w:p>
        </w:tc>
        <w:tc>
          <w:tcPr>
            <w:tcW w:w="2034" w:type="dxa"/>
            <w:vAlign w:val="center"/>
          </w:tcPr>
          <w:p w:rsidR="00C74170" w:rsidRPr="0012583D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12583D">
              <w:rPr>
                <w:rFonts w:ascii="Times New Roman" w:eastAsia="Times New Roman" w:hAnsi="Times New Roman" w:cs="Times New Roman"/>
              </w:rPr>
              <w:t>Biudžeto lėšos</w:t>
            </w:r>
          </w:p>
        </w:tc>
        <w:tc>
          <w:tcPr>
            <w:tcW w:w="1356" w:type="dxa"/>
            <w:vAlign w:val="center"/>
          </w:tcPr>
          <w:p w:rsidR="00C74170" w:rsidRPr="1104401E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Mokymų auditorija/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1104401E">
              <w:rPr>
                <w:rFonts w:ascii="Times New Roman" w:eastAsia="Times New Roman" w:hAnsi="Times New Roman" w:cs="Times New Roman"/>
              </w:rPr>
              <w:t>Nuotoliniai</w:t>
            </w:r>
          </w:p>
        </w:tc>
        <w:tc>
          <w:tcPr>
            <w:tcW w:w="1650" w:type="dxa"/>
            <w:vAlign w:val="center"/>
          </w:tcPr>
          <w:p w:rsidR="00C74170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  <w:color w:val="000000" w:themeColor="text1"/>
              </w:rPr>
              <w:t>2022 m.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rugsėjo</w:t>
            </w:r>
            <w:r w:rsidRPr="110440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  <w:r w:rsidRPr="110440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</w:t>
            </w:r>
          </w:p>
        </w:tc>
        <w:tc>
          <w:tcPr>
            <w:tcW w:w="1080" w:type="dxa"/>
            <w:vAlign w:val="center"/>
          </w:tcPr>
          <w:p w:rsidR="00C74170" w:rsidRPr="0012583D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4 akad. val.</w:t>
            </w:r>
          </w:p>
        </w:tc>
        <w:tc>
          <w:tcPr>
            <w:tcW w:w="1394" w:type="dxa"/>
            <w:vAlign w:val="center"/>
          </w:tcPr>
          <w:p w:rsidR="00C74170" w:rsidRPr="0012583D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20/</w:t>
            </w:r>
          </w:p>
        </w:tc>
        <w:tc>
          <w:tcPr>
            <w:tcW w:w="1576" w:type="dxa"/>
            <w:vAlign w:val="center"/>
          </w:tcPr>
          <w:p w:rsidR="00C74170" w:rsidRPr="2E5FCDB1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2E5FCDB1">
              <w:rPr>
                <w:rFonts w:ascii="Times New Roman" w:eastAsia="Times New Roman" w:hAnsi="Times New Roman" w:cs="Times New Roman"/>
              </w:rPr>
              <w:t>Audra Sadeckienė</w:t>
            </w:r>
          </w:p>
        </w:tc>
        <w:tc>
          <w:tcPr>
            <w:tcW w:w="2037" w:type="dxa"/>
            <w:vAlign w:val="center"/>
          </w:tcPr>
          <w:p w:rsidR="00C74170" w:rsidRPr="00070A90" w:rsidRDefault="00C74170" w:rsidP="00C74170">
            <w:pPr>
              <w:spacing w:line="254" w:lineRule="auto"/>
            </w:pPr>
            <w:r w:rsidRPr="1104401E">
              <w:rPr>
                <w:rFonts w:ascii="Times New Roman" w:eastAsia="Times New Roman" w:hAnsi="Times New Roman" w:cs="Times New Roman"/>
                <w:b/>
                <w:bCs/>
              </w:rPr>
              <w:t>Lektorius:</w:t>
            </w:r>
          </w:p>
          <w:p w:rsidR="00C74170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6C86AA99">
              <w:rPr>
                <w:rFonts w:ascii="Times New Roman" w:eastAsia="Times New Roman" w:hAnsi="Times New Roman" w:cs="Times New Roman"/>
              </w:rPr>
              <w:t>Ž. Tichanavičienė</w:t>
            </w:r>
          </w:p>
        </w:tc>
      </w:tr>
      <w:tr w:rsidR="00C74170" w:rsidTr="002F7263">
        <w:trPr>
          <w:trHeight w:val="1410"/>
        </w:trPr>
        <w:tc>
          <w:tcPr>
            <w:tcW w:w="528" w:type="dxa"/>
            <w:vAlign w:val="center"/>
          </w:tcPr>
          <w:p w:rsidR="00C74170" w:rsidRDefault="00C74170" w:rsidP="00C74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</w:t>
            </w:r>
          </w:p>
        </w:tc>
        <w:tc>
          <w:tcPr>
            <w:tcW w:w="2584" w:type="dxa"/>
            <w:vAlign w:val="center"/>
          </w:tcPr>
          <w:p w:rsidR="00C74170" w:rsidRPr="00A27BB1" w:rsidRDefault="00C74170" w:rsidP="00C74170">
            <w:pPr>
              <w:spacing w:line="254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110440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MS Office Paketas (Kompiuterinio raštingumo mokymai - MS Sway, MS Forms, PowerPoint ir kt.)</w:t>
            </w:r>
            <w:r w:rsidRPr="007942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1104401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(SVB filialų specialistams+ MB)</w:t>
            </w:r>
          </w:p>
        </w:tc>
        <w:tc>
          <w:tcPr>
            <w:tcW w:w="2034" w:type="dxa"/>
            <w:vAlign w:val="center"/>
          </w:tcPr>
          <w:p w:rsidR="00C74170" w:rsidRPr="0012583D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12583D">
              <w:rPr>
                <w:rFonts w:ascii="Times New Roman" w:eastAsia="Times New Roman" w:hAnsi="Times New Roman" w:cs="Times New Roman"/>
              </w:rPr>
              <w:t>Biudžeto lėšos</w:t>
            </w:r>
          </w:p>
        </w:tc>
        <w:tc>
          <w:tcPr>
            <w:tcW w:w="1356" w:type="dxa"/>
            <w:vAlign w:val="center"/>
          </w:tcPr>
          <w:p w:rsidR="00C74170" w:rsidRPr="0012583D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Mokymų auditorija/</w:t>
            </w:r>
            <w:r>
              <w:br/>
            </w:r>
            <w:r w:rsidRPr="1104401E">
              <w:rPr>
                <w:rFonts w:ascii="Times New Roman" w:eastAsia="Times New Roman" w:hAnsi="Times New Roman" w:cs="Times New Roman"/>
              </w:rPr>
              <w:t>Nuotoliniai</w:t>
            </w:r>
          </w:p>
        </w:tc>
        <w:tc>
          <w:tcPr>
            <w:tcW w:w="1650" w:type="dxa"/>
            <w:vAlign w:val="center"/>
          </w:tcPr>
          <w:p w:rsidR="00C74170" w:rsidRDefault="00C74170" w:rsidP="00C7417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2022 m.</w:t>
            </w:r>
            <w:r>
              <w:br/>
            </w:r>
            <w:r w:rsidRPr="1104401E">
              <w:rPr>
                <w:rFonts w:ascii="Times New Roman" w:eastAsia="Times New Roman" w:hAnsi="Times New Roman" w:cs="Times New Roman"/>
              </w:rPr>
              <w:t>lapkričio 15d.</w:t>
            </w:r>
          </w:p>
        </w:tc>
        <w:tc>
          <w:tcPr>
            <w:tcW w:w="1080" w:type="dxa"/>
            <w:vAlign w:val="center"/>
          </w:tcPr>
          <w:p w:rsidR="00C74170" w:rsidRPr="00657CBC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4 akad. val.</w:t>
            </w:r>
          </w:p>
        </w:tc>
        <w:tc>
          <w:tcPr>
            <w:tcW w:w="1394" w:type="dxa"/>
            <w:vAlign w:val="center"/>
          </w:tcPr>
          <w:p w:rsidR="00C74170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20/</w:t>
            </w:r>
          </w:p>
        </w:tc>
        <w:tc>
          <w:tcPr>
            <w:tcW w:w="1576" w:type="dxa"/>
            <w:vAlign w:val="center"/>
          </w:tcPr>
          <w:p w:rsidR="00C74170" w:rsidRPr="00207C9B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2E5FCDB1">
              <w:rPr>
                <w:rFonts w:ascii="Times New Roman" w:eastAsia="Times New Roman" w:hAnsi="Times New Roman" w:cs="Times New Roman"/>
              </w:rPr>
              <w:t>Audra Sadeckienė</w:t>
            </w:r>
          </w:p>
        </w:tc>
        <w:tc>
          <w:tcPr>
            <w:tcW w:w="2037" w:type="dxa"/>
            <w:vAlign w:val="center"/>
          </w:tcPr>
          <w:p w:rsidR="00C74170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1104401E">
              <w:rPr>
                <w:rFonts w:ascii="Times New Roman" w:eastAsia="Times New Roman" w:hAnsi="Times New Roman" w:cs="Times New Roman"/>
                <w:b/>
                <w:bCs/>
              </w:rPr>
              <w:t>Lektorius:</w:t>
            </w:r>
          </w:p>
          <w:p w:rsidR="00C74170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6C86AA99">
              <w:rPr>
                <w:rFonts w:ascii="Times New Roman" w:eastAsia="Times New Roman" w:hAnsi="Times New Roman" w:cs="Times New Roman"/>
              </w:rPr>
              <w:t>Ž. Tichanavičienė</w:t>
            </w:r>
          </w:p>
        </w:tc>
      </w:tr>
      <w:tr w:rsidR="00C74170" w:rsidTr="00B46239">
        <w:trPr>
          <w:trHeight w:val="1411"/>
        </w:trPr>
        <w:tc>
          <w:tcPr>
            <w:tcW w:w="528" w:type="dxa"/>
            <w:vAlign w:val="center"/>
          </w:tcPr>
          <w:p w:rsidR="00C74170" w:rsidRDefault="00C74170" w:rsidP="00C74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2584" w:type="dxa"/>
            <w:vAlign w:val="center"/>
          </w:tcPr>
          <w:p w:rsidR="00C74170" w:rsidRPr="001818A3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1818A3">
              <w:rPr>
                <w:rFonts w:ascii="Times New Roman" w:eastAsia="Times New Roman" w:hAnsi="Times New Roman" w:cs="Times New Roman"/>
              </w:rPr>
              <w:t>*</w:t>
            </w:r>
            <w:r w:rsidRPr="001818A3">
              <w:rPr>
                <w:rFonts w:ascii="Times New Roman" w:eastAsia="Times New Roman" w:hAnsi="Times New Roman" w:cs="Times New Roman"/>
                <w:b/>
                <w:bCs/>
              </w:rPr>
              <w:t>Biblioterapija</w:t>
            </w:r>
          </w:p>
          <w:p w:rsidR="00C74170" w:rsidRPr="001818A3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1818A3">
              <w:rPr>
                <w:rFonts w:ascii="Times New Roman" w:eastAsia="Times New Roman" w:hAnsi="Times New Roman" w:cs="Times New Roman"/>
                <w:i/>
                <w:iCs/>
              </w:rPr>
              <w:t>(MB specialistams)</w:t>
            </w:r>
          </w:p>
        </w:tc>
        <w:tc>
          <w:tcPr>
            <w:tcW w:w="2034" w:type="dxa"/>
            <w:vAlign w:val="center"/>
          </w:tcPr>
          <w:p w:rsidR="00C74170" w:rsidRPr="001818A3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1818A3">
              <w:rPr>
                <w:rFonts w:ascii="Times New Roman" w:eastAsia="Times New Roman" w:hAnsi="Times New Roman" w:cs="Times New Roman"/>
              </w:rPr>
              <w:t>LNB projektas</w:t>
            </w:r>
          </w:p>
        </w:tc>
        <w:tc>
          <w:tcPr>
            <w:tcW w:w="1356" w:type="dxa"/>
            <w:vAlign w:val="center"/>
          </w:tcPr>
          <w:p w:rsidR="00C74170" w:rsidRPr="001818A3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1818A3">
              <w:rPr>
                <w:rFonts w:ascii="Times New Roman" w:eastAsia="Times New Roman" w:hAnsi="Times New Roman" w:cs="Times New Roman"/>
              </w:rPr>
              <w:t>Mokymų auditorija</w:t>
            </w:r>
          </w:p>
        </w:tc>
        <w:tc>
          <w:tcPr>
            <w:tcW w:w="1650" w:type="dxa"/>
            <w:vAlign w:val="center"/>
          </w:tcPr>
          <w:p w:rsidR="00C74170" w:rsidRPr="001818A3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1818A3">
              <w:rPr>
                <w:rFonts w:ascii="Times New Roman" w:eastAsia="Times New Roman" w:hAnsi="Times New Roman" w:cs="Times New Roman"/>
              </w:rPr>
              <w:t>2022 m.</w:t>
            </w:r>
          </w:p>
        </w:tc>
        <w:tc>
          <w:tcPr>
            <w:tcW w:w="1080" w:type="dxa"/>
            <w:vAlign w:val="center"/>
          </w:tcPr>
          <w:p w:rsidR="00C74170" w:rsidRPr="001818A3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1818A3">
              <w:rPr>
                <w:rFonts w:ascii="Times New Roman" w:eastAsia="Times New Roman" w:hAnsi="Times New Roman" w:cs="Times New Roman"/>
              </w:rPr>
              <w:t>6 akad. val.</w:t>
            </w:r>
          </w:p>
        </w:tc>
        <w:tc>
          <w:tcPr>
            <w:tcW w:w="1394" w:type="dxa"/>
            <w:vAlign w:val="center"/>
          </w:tcPr>
          <w:p w:rsidR="00C74170" w:rsidRPr="001818A3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10/</w:t>
            </w:r>
          </w:p>
        </w:tc>
        <w:tc>
          <w:tcPr>
            <w:tcW w:w="1576" w:type="dxa"/>
            <w:vAlign w:val="center"/>
          </w:tcPr>
          <w:p w:rsidR="00C74170" w:rsidRPr="001818A3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1818A3">
              <w:rPr>
                <w:rFonts w:ascii="Times New Roman" w:eastAsia="Times New Roman" w:hAnsi="Times New Roman" w:cs="Times New Roman"/>
              </w:rPr>
              <w:t>Audra Sadeckienė</w:t>
            </w:r>
          </w:p>
        </w:tc>
        <w:tc>
          <w:tcPr>
            <w:tcW w:w="2037" w:type="dxa"/>
          </w:tcPr>
          <w:p w:rsidR="00C74170" w:rsidRPr="001818A3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18A3">
              <w:rPr>
                <w:rFonts w:ascii="Times New Roman" w:eastAsia="Times New Roman" w:hAnsi="Times New Roman" w:cs="Times New Roman"/>
                <w:b/>
                <w:bCs/>
              </w:rPr>
              <w:t>Lektorius:</w:t>
            </w:r>
          </w:p>
          <w:p w:rsidR="00C74170" w:rsidRPr="001818A3" w:rsidRDefault="00C74170" w:rsidP="00C74170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265BD" w:rsidRDefault="002B4E8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*M</w:t>
      </w:r>
      <w:r w:rsidR="001E0F31">
        <w:rPr>
          <w:rFonts w:ascii="Times New Roman" w:eastAsia="Times New Roman" w:hAnsi="Times New Roman" w:cs="Times New Roman"/>
        </w:rPr>
        <w:t>okymų planas gali keistis</w:t>
      </w:r>
    </w:p>
    <w:p w:rsidR="003E18BA" w:rsidRDefault="002B4E8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**Mokymų datos, pavadinimai ir lektoriai bus patikslinti metų eigoje.</w:t>
      </w:r>
    </w:p>
    <w:sectPr w:rsidR="003E18BA" w:rsidSect="00F42A50">
      <w:pgSz w:w="15840" w:h="12240" w:orient="landscape"/>
      <w:pgMar w:top="1440" w:right="864" w:bottom="432" w:left="864" w:header="706" w:footer="706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gutterAtTop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BA"/>
    <w:rsid w:val="00012BC1"/>
    <w:rsid w:val="00012D52"/>
    <w:rsid w:val="000265D3"/>
    <w:rsid w:val="000352D7"/>
    <w:rsid w:val="00090B67"/>
    <w:rsid w:val="000B2B7D"/>
    <w:rsid w:val="000B43A1"/>
    <w:rsid w:val="000B7DB6"/>
    <w:rsid w:val="00115FCE"/>
    <w:rsid w:val="00116839"/>
    <w:rsid w:val="00126BA1"/>
    <w:rsid w:val="00163864"/>
    <w:rsid w:val="0017315D"/>
    <w:rsid w:val="00176B9F"/>
    <w:rsid w:val="001D1192"/>
    <w:rsid w:val="001D4FCB"/>
    <w:rsid w:val="001D76A3"/>
    <w:rsid w:val="001E0F31"/>
    <w:rsid w:val="001E1F28"/>
    <w:rsid w:val="001F4247"/>
    <w:rsid w:val="002134D3"/>
    <w:rsid w:val="0021685B"/>
    <w:rsid w:val="00220253"/>
    <w:rsid w:val="0024647C"/>
    <w:rsid w:val="00250144"/>
    <w:rsid w:val="00251CAC"/>
    <w:rsid w:val="00252502"/>
    <w:rsid w:val="00254CD0"/>
    <w:rsid w:val="0025538F"/>
    <w:rsid w:val="002A6D2C"/>
    <w:rsid w:val="002B4E84"/>
    <w:rsid w:val="002B624D"/>
    <w:rsid w:val="002E55AF"/>
    <w:rsid w:val="002E7D74"/>
    <w:rsid w:val="002F1BCB"/>
    <w:rsid w:val="002F23F2"/>
    <w:rsid w:val="002F27B0"/>
    <w:rsid w:val="0034053B"/>
    <w:rsid w:val="003619F7"/>
    <w:rsid w:val="00362E43"/>
    <w:rsid w:val="003819A9"/>
    <w:rsid w:val="00392FA1"/>
    <w:rsid w:val="003E18BA"/>
    <w:rsid w:val="00442E0F"/>
    <w:rsid w:val="00442E50"/>
    <w:rsid w:val="00446DAA"/>
    <w:rsid w:val="00450296"/>
    <w:rsid w:val="00455FDB"/>
    <w:rsid w:val="0049055F"/>
    <w:rsid w:val="004A65BD"/>
    <w:rsid w:val="004E73D2"/>
    <w:rsid w:val="004F4B0A"/>
    <w:rsid w:val="00524CF1"/>
    <w:rsid w:val="00542A37"/>
    <w:rsid w:val="00546DEA"/>
    <w:rsid w:val="005715D0"/>
    <w:rsid w:val="00574A15"/>
    <w:rsid w:val="00575B25"/>
    <w:rsid w:val="005E40E6"/>
    <w:rsid w:val="005F129D"/>
    <w:rsid w:val="005F15B6"/>
    <w:rsid w:val="00607D8B"/>
    <w:rsid w:val="00614D87"/>
    <w:rsid w:val="00622268"/>
    <w:rsid w:val="0063732D"/>
    <w:rsid w:val="00665590"/>
    <w:rsid w:val="00677009"/>
    <w:rsid w:val="006903F1"/>
    <w:rsid w:val="006C5A61"/>
    <w:rsid w:val="006C73B4"/>
    <w:rsid w:val="006D1541"/>
    <w:rsid w:val="0072335E"/>
    <w:rsid w:val="007744F5"/>
    <w:rsid w:val="0078652F"/>
    <w:rsid w:val="00833CC6"/>
    <w:rsid w:val="00845746"/>
    <w:rsid w:val="00855066"/>
    <w:rsid w:val="0089094C"/>
    <w:rsid w:val="008C21D5"/>
    <w:rsid w:val="008E3BC9"/>
    <w:rsid w:val="008F6BD3"/>
    <w:rsid w:val="00941B4D"/>
    <w:rsid w:val="00952928"/>
    <w:rsid w:val="00967DD4"/>
    <w:rsid w:val="009970AB"/>
    <w:rsid w:val="009A2C56"/>
    <w:rsid w:val="009A3B35"/>
    <w:rsid w:val="009A7338"/>
    <w:rsid w:val="009D1504"/>
    <w:rsid w:val="009D41A2"/>
    <w:rsid w:val="00A141A2"/>
    <w:rsid w:val="00A719C5"/>
    <w:rsid w:val="00A81A83"/>
    <w:rsid w:val="00A90269"/>
    <w:rsid w:val="00AA0469"/>
    <w:rsid w:val="00AA67B8"/>
    <w:rsid w:val="00AC4E41"/>
    <w:rsid w:val="00AC59CC"/>
    <w:rsid w:val="00AF2AC5"/>
    <w:rsid w:val="00B41598"/>
    <w:rsid w:val="00B76F45"/>
    <w:rsid w:val="00B92BAF"/>
    <w:rsid w:val="00BC5864"/>
    <w:rsid w:val="00BC5A6D"/>
    <w:rsid w:val="00BD0BA5"/>
    <w:rsid w:val="00BE4C4B"/>
    <w:rsid w:val="00BF336A"/>
    <w:rsid w:val="00BF6170"/>
    <w:rsid w:val="00C334D3"/>
    <w:rsid w:val="00C6019B"/>
    <w:rsid w:val="00C6719D"/>
    <w:rsid w:val="00C73420"/>
    <w:rsid w:val="00C74170"/>
    <w:rsid w:val="00C81BAD"/>
    <w:rsid w:val="00C844BD"/>
    <w:rsid w:val="00C91B34"/>
    <w:rsid w:val="00C95B94"/>
    <w:rsid w:val="00CC4FC7"/>
    <w:rsid w:val="00CE52C2"/>
    <w:rsid w:val="00D1053E"/>
    <w:rsid w:val="00D43E18"/>
    <w:rsid w:val="00D44EA6"/>
    <w:rsid w:val="00D53E0E"/>
    <w:rsid w:val="00D75FE5"/>
    <w:rsid w:val="00D80350"/>
    <w:rsid w:val="00D86759"/>
    <w:rsid w:val="00E00DD9"/>
    <w:rsid w:val="00E1145C"/>
    <w:rsid w:val="00E11D63"/>
    <w:rsid w:val="00E265BD"/>
    <w:rsid w:val="00E27952"/>
    <w:rsid w:val="00E500AF"/>
    <w:rsid w:val="00E53C59"/>
    <w:rsid w:val="00EB5791"/>
    <w:rsid w:val="00EB63C5"/>
    <w:rsid w:val="00EC1FE3"/>
    <w:rsid w:val="00ED629E"/>
    <w:rsid w:val="00EF6E00"/>
    <w:rsid w:val="00F032FB"/>
    <w:rsid w:val="00F24E26"/>
    <w:rsid w:val="00F2632B"/>
    <w:rsid w:val="00F42A50"/>
    <w:rsid w:val="00F57440"/>
    <w:rsid w:val="00F96FB5"/>
    <w:rsid w:val="00F97491"/>
    <w:rsid w:val="00FB5CC9"/>
    <w:rsid w:val="00FC3391"/>
    <w:rsid w:val="00FD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DFF0"/>
  <w15:docId w15:val="{74D6EDEE-7253-43D8-A7DA-CFF9CF4C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3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549B"/>
    <w:pPr>
      <w:ind w:left="720"/>
      <w:contextualSpacing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AF2AC5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F2AC5"/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SjsIoffV2Xz0QEmopS5AXYsQYw==">AMUW2mXHAHz9QwSxa3EFlRKYXdXNKJk7Zplp11DFgDYGXQ363cTM0d1gUTSNRuJRdiqv7F2Zubm280od0One0nahUI5YJGndHeBjJZgEDWt1ZWSDEE1wtrZZsiPXfUveamHxBswSP/AT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A908CAC-D852-44AE-9450-4BEBBEDF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1153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Lenovo</cp:lastModifiedBy>
  <cp:revision>11</cp:revision>
  <cp:lastPrinted>2021-10-20T10:52:00Z</cp:lastPrinted>
  <dcterms:created xsi:type="dcterms:W3CDTF">2021-12-07T09:55:00Z</dcterms:created>
  <dcterms:modified xsi:type="dcterms:W3CDTF">2022-01-26T07:48:00Z</dcterms:modified>
</cp:coreProperties>
</file>